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BB5" w:rsidRPr="00B738A6" w:rsidRDefault="00445BB5" w:rsidP="00445BB5">
      <w:pPr>
        <w:jc w:val="center"/>
        <w:rPr>
          <w:sz w:val="28"/>
          <w:szCs w:val="28"/>
          <w:lang w:val="en-US"/>
        </w:rPr>
      </w:pPr>
    </w:p>
    <w:p w:rsidR="00F050E4" w:rsidRPr="00F050E4" w:rsidRDefault="00F050E4" w:rsidP="00F050E4">
      <w:pPr>
        <w:contextualSpacing/>
        <w:jc w:val="center"/>
        <w:rPr>
          <w:b/>
          <w:iCs/>
        </w:rPr>
      </w:pPr>
      <w:r w:rsidRPr="00F050E4">
        <w:rPr>
          <w:b/>
          <w:iCs/>
        </w:rPr>
        <w:t>Министерство здравоохранения Российской Федерации</w:t>
      </w:r>
    </w:p>
    <w:p w:rsidR="00F050E4" w:rsidRPr="00F050E4" w:rsidRDefault="00F050E4" w:rsidP="00F050E4">
      <w:pPr>
        <w:contextualSpacing/>
        <w:jc w:val="center"/>
        <w:rPr>
          <w:b/>
          <w:iCs/>
        </w:rPr>
      </w:pPr>
      <w:r w:rsidRPr="00F050E4">
        <w:rPr>
          <w:b/>
          <w:caps/>
        </w:rPr>
        <w:t>Иркутская государственная медицинская академия последипломного образования – филиал федерального государственного образовательного учреждения дополнительного профессионального образования «Российская медицинская академия непрерывного профессионального образования»</w:t>
      </w:r>
    </w:p>
    <w:p w:rsidR="00445BB5" w:rsidRPr="00F050E4" w:rsidRDefault="00445BB5" w:rsidP="00445BB5">
      <w:pPr>
        <w:jc w:val="right"/>
        <w:rPr>
          <w:sz w:val="28"/>
          <w:szCs w:val="28"/>
        </w:rPr>
      </w:pPr>
    </w:p>
    <w:tbl>
      <w:tblPr>
        <w:tblW w:w="10525" w:type="dxa"/>
        <w:tblInd w:w="-318" w:type="dxa"/>
        <w:tblLook w:val="04A0"/>
      </w:tblPr>
      <w:tblGrid>
        <w:gridCol w:w="5705"/>
        <w:gridCol w:w="4820"/>
      </w:tblGrid>
      <w:tr w:rsidR="00445BB5" w:rsidRPr="00F050E4" w:rsidTr="00A26185">
        <w:trPr>
          <w:trHeight w:val="453"/>
        </w:trPr>
        <w:tc>
          <w:tcPr>
            <w:tcW w:w="5705" w:type="dxa"/>
          </w:tcPr>
          <w:p w:rsidR="00445BB5" w:rsidRPr="00F050E4" w:rsidRDefault="00445BB5" w:rsidP="00BB7A2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BB5" w:rsidRPr="00F050E4" w:rsidRDefault="00445BB5" w:rsidP="00146D55">
            <w:pPr>
              <w:jc w:val="center"/>
              <w:rPr>
                <w:b/>
                <w:sz w:val="28"/>
                <w:szCs w:val="28"/>
              </w:rPr>
            </w:pPr>
            <w:r w:rsidRPr="00F050E4">
              <w:rPr>
                <w:b/>
                <w:sz w:val="28"/>
                <w:szCs w:val="28"/>
              </w:rPr>
              <w:t>УТВЕРЖДЕНО</w:t>
            </w:r>
          </w:p>
        </w:tc>
      </w:tr>
      <w:tr w:rsidR="00445BB5" w:rsidRPr="00F050E4" w:rsidTr="00A26185">
        <w:trPr>
          <w:trHeight w:val="2249"/>
        </w:trPr>
        <w:tc>
          <w:tcPr>
            <w:tcW w:w="5705" w:type="dxa"/>
          </w:tcPr>
          <w:p w:rsidR="00445BB5" w:rsidRPr="00F050E4" w:rsidRDefault="00445BB5" w:rsidP="00BB7A28">
            <w:pPr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F050E4" w:rsidRPr="00F050E4" w:rsidRDefault="00F050E4" w:rsidP="00146D55">
            <w:pPr>
              <w:rPr>
                <w:sz w:val="28"/>
                <w:szCs w:val="28"/>
              </w:rPr>
            </w:pPr>
            <w:r w:rsidRPr="00F050E4">
              <w:rPr>
                <w:sz w:val="28"/>
                <w:szCs w:val="28"/>
              </w:rPr>
              <w:t>Методическим советом ИГМАПО</w:t>
            </w:r>
          </w:p>
          <w:p w:rsidR="00445BB5" w:rsidRPr="00F050E4" w:rsidRDefault="00F050E4" w:rsidP="00146D55">
            <w:pPr>
              <w:rPr>
                <w:sz w:val="28"/>
                <w:szCs w:val="28"/>
              </w:rPr>
            </w:pPr>
            <w:r w:rsidRPr="00F050E4">
              <w:rPr>
                <w:sz w:val="28"/>
                <w:szCs w:val="28"/>
              </w:rPr>
              <w:t>«</w:t>
            </w:r>
            <w:r w:rsidR="00965FD6">
              <w:rPr>
                <w:sz w:val="28"/>
                <w:szCs w:val="28"/>
              </w:rPr>
              <w:t>13</w:t>
            </w:r>
            <w:r w:rsidRPr="00F050E4">
              <w:rPr>
                <w:sz w:val="28"/>
                <w:szCs w:val="28"/>
              </w:rPr>
              <w:t xml:space="preserve">» </w:t>
            </w:r>
            <w:r w:rsidR="00965FD6">
              <w:rPr>
                <w:sz w:val="28"/>
                <w:szCs w:val="28"/>
              </w:rPr>
              <w:t>февраля</w:t>
            </w:r>
            <w:r w:rsidRPr="00F050E4">
              <w:rPr>
                <w:sz w:val="28"/>
                <w:szCs w:val="28"/>
              </w:rPr>
              <w:t xml:space="preserve"> 20</w:t>
            </w:r>
            <w:r w:rsidR="00965FD6">
              <w:rPr>
                <w:sz w:val="28"/>
                <w:szCs w:val="28"/>
              </w:rPr>
              <w:t>20</w:t>
            </w:r>
            <w:r w:rsidR="00445BB5" w:rsidRPr="00F050E4">
              <w:rPr>
                <w:sz w:val="28"/>
                <w:szCs w:val="28"/>
              </w:rPr>
              <w:t xml:space="preserve"> г.</w:t>
            </w:r>
          </w:p>
          <w:p w:rsidR="00445BB5" w:rsidRPr="00F050E4" w:rsidRDefault="00445BB5" w:rsidP="00146D55">
            <w:pPr>
              <w:rPr>
                <w:sz w:val="28"/>
                <w:szCs w:val="28"/>
              </w:rPr>
            </w:pPr>
            <w:r w:rsidRPr="00F050E4">
              <w:rPr>
                <w:sz w:val="28"/>
                <w:szCs w:val="28"/>
              </w:rPr>
              <w:t>протокол №</w:t>
            </w:r>
            <w:r w:rsidR="00146D55">
              <w:rPr>
                <w:sz w:val="28"/>
                <w:szCs w:val="28"/>
              </w:rPr>
              <w:t xml:space="preserve"> </w:t>
            </w:r>
            <w:r w:rsidR="00965FD6">
              <w:rPr>
                <w:sz w:val="28"/>
                <w:szCs w:val="28"/>
              </w:rPr>
              <w:t>1</w:t>
            </w:r>
          </w:p>
          <w:p w:rsidR="00146D55" w:rsidRDefault="00F050E4" w:rsidP="00146D55">
            <w:pPr>
              <w:rPr>
                <w:sz w:val="28"/>
                <w:szCs w:val="28"/>
              </w:rPr>
            </w:pPr>
            <w:r w:rsidRPr="00F050E4">
              <w:rPr>
                <w:sz w:val="28"/>
                <w:szCs w:val="28"/>
              </w:rPr>
              <w:t>Председатель совета</w:t>
            </w:r>
            <w:r w:rsidR="00146D55">
              <w:rPr>
                <w:sz w:val="28"/>
                <w:szCs w:val="28"/>
              </w:rPr>
              <w:t>, з</w:t>
            </w:r>
            <w:r w:rsidRPr="00F050E4">
              <w:rPr>
                <w:sz w:val="28"/>
                <w:szCs w:val="28"/>
              </w:rPr>
              <w:t>аместитель директора по учебной работе</w:t>
            </w:r>
          </w:p>
          <w:p w:rsidR="00445BB5" w:rsidRPr="00F050E4" w:rsidRDefault="00146D55" w:rsidP="00146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  <w:r w:rsidR="00F050E4" w:rsidRPr="00F050E4">
              <w:rPr>
                <w:sz w:val="28"/>
                <w:szCs w:val="28"/>
              </w:rPr>
              <w:t xml:space="preserve"> С.М. Горбачева</w:t>
            </w:r>
          </w:p>
        </w:tc>
      </w:tr>
    </w:tbl>
    <w:p w:rsidR="00445BB5" w:rsidRPr="00507949" w:rsidRDefault="00445BB5" w:rsidP="00445BB5">
      <w:pPr>
        <w:jc w:val="center"/>
        <w:rPr>
          <w:sz w:val="28"/>
          <w:szCs w:val="28"/>
        </w:rPr>
      </w:pPr>
    </w:p>
    <w:p w:rsidR="00445BB5" w:rsidRPr="007636F5" w:rsidRDefault="00445BB5" w:rsidP="00445BB5">
      <w:pPr>
        <w:rPr>
          <w:b/>
          <w:sz w:val="28"/>
          <w:szCs w:val="28"/>
        </w:rPr>
      </w:pPr>
    </w:p>
    <w:p w:rsidR="00445BB5" w:rsidRPr="007636F5" w:rsidRDefault="00445BB5" w:rsidP="00445BB5">
      <w:pPr>
        <w:jc w:val="center"/>
        <w:rPr>
          <w:b/>
          <w:sz w:val="28"/>
          <w:szCs w:val="28"/>
        </w:rPr>
      </w:pPr>
    </w:p>
    <w:p w:rsidR="00445BB5" w:rsidRPr="00BB7A28" w:rsidRDefault="00445BB5" w:rsidP="00683A3F">
      <w:pPr>
        <w:jc w:val="center"/>
        <w:rPr>
          <w:b/>
        </w:rPr>
      </w:pPr>
      <w:bookmarkStart w:id="0" w:name="_Toc477181546"/>
      <w:r w:rsidRPr="00BB7A28">
        <w:rPr>
          <w:b/>
          <w:sz w:val="28"/>
        </w:rPr>
        <w:t>ДОПОЛНИТЕЛЬНАЯ ПРОФЕССИОНАЛЬНАЯ</w:t>
      </w:r>
      <w:bookmarkEnd w:id="0"/>
    </w:p>
    <w:p w:rsidR="00445BB5" w:rsidRDefault="00445BB5" w:rsidP="00445BB5">
      <w:pPr>
        <w:jc w:val="center"/>
        <w:rPr>
          <w:b/>
          <w:sz w:val="28"/>
          <w:szCs w:val="28"/>
        </w:rPr>
      </w:pPr>
      <w:r w:rsidRPr="00BB7A28">
        <w:rPr>
          <w:b/>
          <w:sz w:val="28"/>
          <w:szCs w:val="28"/>
        </w:rPr>
        <w:t>ПРОГРАММА ПОВЫШЕНИЯ КВАЛИФИКАЦИИ</w:t>
      </w:r>
      <w:r w:rsidR="00FA39B2" w:rsidRPr="00285AE4">
        <w:rPr>
          <w:b/>
          <w:sz w:val="28"/>
          <w:szCs w:val="28"/>
        </w:rPr>
        <w:t xml:space="preserve"> </w:t>
      </w:r>
      <w:r w:rsidR="00285AE4">
        <w:rPr>
          <w:b/>
          <w:sz w:val="28"/>
          <w:szCs w:val="28"/>
        </w:rPr>
        <w:t xml:space="preserve">СРЕДНЕГО МЕДИЦИНСКОГО ПЕРСОНАЛА </w:t>
      </w:r>
    </w:p>
    <w:p w:rsidR="00445BB5" w:rsidRPr="007636F5" w:rsidRDefault="00445BB5" w:rsidP="00445BB5">
      <w:pPr>
        <w:jc w:val="center"/>
        <w:rPr>
          <w:b/>
          <w:sz w:val="28"/>
          <w:szCs w:val="28"/>
        </w:rPr>
      </w:pPr>
      <w:r w:rsidRPr="007636F5">
        <w:rPr>
          <w:b/>
          <w:sz w:val="28"/>
          <w:szCs w:val="28"/>
        </w:rPr>
        <w:t xml:space="preserve">ПО </w:t>
      </w:r>
      <w:r w:rsidR="00146D55">
        <w:rPr>
          <w:b/>
          <w:sz w:val="28"/>
          <w:szCs w:val="28"/>
        </w:rPr>
        <w:t>ТЕМЕ</w:t>
      </w:r>
    </w:p>
    <w:p w:rsidR="00445BB5" w:rsidRPr="00285AE4" w:rsidRDefault="00445BB5" w:rsidP="00445BB5">
      <w:pPr>
        <w:jc w:val="center"/>
        <w:rPr>
          <w:b/>
          <w:sz w:val="28"/>
          <w:szCs w:val="28"/>
          <w:u w:val="single"/>
          <w:vertAlign w:val="superscript"/>
        </w:rPr>
      </w:pPr>
      <w:r w:rsidRPr="00285AE4">
        <w:rPr>
          <w:b/>
          <w:sz w:val="28"/>
          <w:szCs w:val="28"/>
          <w:u w:val="single"/>
        </w:rPr>
        <w:t>«</w:t>
      </w:r>
      <w:r w:rsidR="00285AE4" w:rsidRPr="00285AE4">
        <w:rPr>
          <w:b/>
          <w:sz w:val="28"/>
          <w:szCs w:val="28"/>
          <w:u w:val="single"/>
        </w:rPr>
        <w:t>Вакцинопрофилактика</w:t>
      </w:r>
      <w:r w:rsidR="00146D55" w:rsidRPr="00285AE4">
        <w:rPr>
          <w:b/>
          <w:sz w:val="28"/>
          <w:szCs w:val="28"/>
          <w:u w:val="single"/>
        </w:rPr>
        <w:t xml:space="preserve"> инфекционных заболеваний</w:t>
      </w:r>
      <w:r w:rsidRPr="00285AE4">
        <w:rPr>
          <w:b/>
          <w:sz w:val="28"/>
          <w:szCs w:val="28"/>
          <w:u w:val="single"/>
        </w:rPr>
        <w:t>»</w:t>
      </w:r>
    </w:p>
    <w:p w:rsidR="00445BB5" w:rsidRPr="007636F5" w:rsidRDefault="00445BB5" w:rsidP="00445BB5">
      <w:pPr>
        <w:jc w:val="center"/>
        <w:rPr>
          <w:sz w:val="28"/>
          <w:szCs w:val="28"/>
        </w:rPr>
      </w:pPr>
    </w:p>
    <w:p w:rsidR="00445BB5" w:rsidRPr="00146D55" w:rsidRDefault="00445BB5" w:rsidP="00445BB5">
      <w:pPr>
        <w:jc w:val="center"/>
        <w:rPr>
          <w:sz w:val="22"/>
          <w:szCs w:val="22"/>
        </w:rPr>
      </w:pPr>
      <w:r w:rsidRPr="00146D55">
        <w:rPr>
          <w:b/>
          <w:sz w:val="22"/>
          <w:szCs w:val="22"/>
        </w:rPr>
        <w:t xml:space="preserve">(СРОК ОБУЧЕНИЯ </w:t>
      </w:r>
      <w:r w:rsidR="00146D55" w:rsidRPr="00146D55">
        <w:rPr>
          <w:b/>
          <w:sz w:val="22"/>
          <w:szCs w:val="22"/>
        </w:rPr>
        <w:t>36</w:t>
      </w:r>
      <w:r w:rsidRPr="00146D55">
        <w:rPr>
          <w:b/>
          <w:sz w:val="22"/>
          <w:szCs w:val="22"/>
        </w:rPr>
        <w:t xml:space="preserve"> АКАДЕМИЧЕСКИХ ЧАСА)</w:t>
      </w:r>
    </w:p>
    <w:p w:rsidR="00445BB5" w:rsidRPr="007636F5" w:rsidRDefault="00445BB5" w:rsidP="00445BB5">
      <w:pPr>
        <w:jc w:val="center"/>
        <w:rPr>
          <w:sz w:val="28"/>
          <w:szCs w:val="28"/>
        </w:rPr>
      </w:pPr>
    </w:p>
    <w:p w:rsidR="00445BB5" w:rsidRPr="007636F5" w:rsidRDefault="00445BB5" w:rsidP="00445BB5">
      <w:pPr>
        <w:rPr>
          <w:sz w:val="28"/>
          <w:szCs w:val="28"/>
        </w:rPr>
      </w:pPr>
    </w:p>
    <w:p w:rsidR="00445BB5" w:rsidRPr="007636F5" w:rsidRDefault="00445BB5" w:rsidP="00445BB5">
      <w:pPr>
        <w:jc w:val="center"/>
        <w:rPr>
          <w:sz w:val="28"/>
          <w:szCs w:val="28"/>
        </w:rPr>
      </w:pPr>
    </w:p>
    <w:p w:rsidR="00445BB5" w:rsidRPr="007636F5" w:rsidRDefault="00445BB5" w:rsidP="00445BB5">
      <w:pPr>
        <w:jc w:val="center"/>
        <w:rPr>
          <w:sz w:val="28"/>
          <w:szCs w:val="28"/>
        </w:rPr>
      </w:pPr>
    </w:p>
    <w:p w:rsidR="00445BB5" w:rsidRPr="007636F5" w:rsidRDefault="00445BB5" w:rsidP="00445BB5">
      <w:pPr>
        <w:jc w:val="center"/>
        <w:rPr>
          <w:sz w:val="28"/>
          <w:szCs w:val="28"/>
        </w:rPr>
      </w:pPr>
    </w:p>
    <w:p w:rsidR="00445BB5" w:rsidRPr="007636F5" w:rsidRDefault="00445BB5" w:rsidP="00445BB5">
      <w:pPr>
        <w:jc w:val="center"/>
        <w:rPr>
          <w:sz w:val="28"/>
          <w:szCs w:val="28"/>
        </w:rPr>
      </w:pPr>
    </w:p>
    <w:p w:rsidR="00445BB5" w:rsidRPr="007636F5" w:rsidRDefault="00445BB5" w:rsidP="00445BB5">
      <w:pPr>
        <w:rPr>
          <w:sz w:val="28"/>
          <w:szCs w:val="28"/>
        </w:rPr>
      </w:pPr>
    </w:p>
    <w:p w:rsidR="00445BB5" w:rsidRPr="007636F5" w:rsidRDefault="00445BB5" w:rsidP="00445BB5">
      <w:pPr>
        <w:rPr>
          <w:sz w:val="28"/>
          <w:szCs w:val="28"/>
        </w:rPr>
      </w:pPr>
    </w:p>
    <w:p w:rsidR="00445BB5" w:rsidRPr="007636F5" w:rsidRDefault="00445BB5" w:rsidP="00445BB5">
      <w:pPr>
        <w:rPr>
          <w:sz w:val="28"/>
          <w:szCs w:val="28"/>
        </w:rPr>
      </w:pPr>
    </w:p>
    <w:p w:rsidR="00445BB5" w:rsidRPr="007636F5" w:rsidRDefault="00445BB5" w:rsidP="00445BB5">
      <w:pPr>
        <w:rPr>
          <w:sz w:val="28"/>
          <w:szCs w:val="28"/>
        </w:rPr>
      </w:pPr>
    </w:p>
    <w:p w:rsidR="00445BB5" w:rsidRDefault="00445BB5" w:rsidP="00445BB5">
      <w:pPr>
        <w:rPr>
          <w:sz w:val="28"/>
          <w:szCs w:val="28"/>
        </w:rPr>
      </w:pPr>
    </w:p>
    <w:p w:rsidR="007027F0" w:rsidRDefault="007027F0" w:rsidP="00445BB5">
      <w:pPr>
        <w:rPr>
          <w:sz w:val="28"/>
          <w:szCs w:val="28"/>
        </w:rPr>
      </w:pPr>
    </w:p>
    <w:p w:rsidR="007027F0" w:rsidRDefault="007027F0" w:rsidP="00445BB5">
      <w:pPr>
        <w:rPr>
          <w:sz w:val="28"/>
          <w:szCs w:val="28"/>
        </w:rPr>
      </w:pPr>
    </w:p>
    <w:p w:rsidR="007027F0" w:rsidRDefault="007027F0" w:rsidP="00445BB5">
      <w:pPr>
        <w:rPr>
          <w:sz w:val="28"/>
          <w:szCs w:val="28"/>
        </w:rPr>
      </w:pPr>
    </w:p>
    <w:p w:rsidR="007027F0" w:rsidRPr="007636F5" w:rsidRDefault="007027F0" w:rsidP="00445BB5">
      <w:pPr>
        <w:rPr>
          <w:sz w:val="28"/>
          <w:szCs w:val="28"/>
        </w:rPr>
      </w:pPr>
    </w:p>
    <w:p w:rsidR="00445BB5" w:rsidRDefault="00445BB5" w:rsidP="00445BB5">
      <w:pPr>
        <w:rPr>
          <w:sz w:val="28"/>
          <w:szCs w:val="28"/>
        </w:rPr>
      </w:pPr>
    </w:p>
    <w:p w:rsidR="00146D55" w:rsidRDefault="00146D55" w:rsidP="00445BB5">
      <w:pPr>
        <w:rPr>
          <w:sz w:val="28"/>
          <w:szCs w:val="28"/>
        </w:rPr>
      </w:pPr>
    </w:p>
    <w:p w:rsidR="00445BB5" w:rsidRPr="007636F5" w:rsidRDefault="00F050E4" w:rsidP="00445B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</w:t>
      </w:r>
    </w:p>
    <w:p w:rsidR="00445BB5" w:rsidRPr="007636F5" w:rsidRDefault="00445BB5" w:rsidP="00445BB5">
      <w:pPr>
        <w:jc w:val="center"/>
        <w:rPr>
          <w:b/>
          <w:sz w:val="28"/>
          <w:szCs w:val="28"/>
        </w:rPr>
      </w:pPr>
      <w:r w:rsidRPr="007636F5">
        <w:rPr>
          <w:b/>
          <w:sz w:val="28"/>
          <w:szCs w:val="28"/>
        </w:rPr>
        <w:t>20</w:t>
      </w:r>
      <w:r w:rsidR="00285AE4">
        <w:rPr>
          <w:b/>
          <w:sz w:val="28"/>
          <w:szCs w:val="28"/>
        </w:rPr>
        <w:t>20</w:t>
      </w:r>
    </w:p>
    <w:p w:rsidR="00445BB5" w:rsidRPr="007027F0" w:rsidRDefault="00445BB5" w:rsidP="00445BB5">
      <w:r w:rsidRPr="007636F5">
        <w:rPr>
          <w:sz w:val="28"/>
          <w:szCs w:val="28"/>
        </w:rPr>
        <w:br w:type="page"/>
      </w:r>
      <w:r w:rsidRPr="007027F0">
        <w:lastRenderedPageBreak/>
        <w:t>УДК ……………….</w:t>
      </w:r>
    </w:p>
    <w:p w:rsidR="00445BB5" w:rsidRPr="007027F0" w:rsidRDefault="00445BB5" w:rsidP="00445BB5">
      <w:r w:rsidRPr="007027F0">
        <w:t>ББК  ……………….</w:t>
      </w:r>
    </w:p>
    <w:p w:rsidR="00445BB5" w:rsidRPr="007027F0" w:rsidRDefault="00445BB5" w:rsidP="00445BB5">
      <w:r w:rsidRPr="007027F0">
        <w:t>П ……………….</w:t>
      </w:r>
    </w:p>
    <w:p w:rsidR="00445BB5" w:rsidRPr="007027F0" w:rsidRDefault="00445BB5" w:rsidP="00445BB5">
      <w:pPr>
        <w:ind w:firstLine="709"/>
        <w:jc w:val="both"/>
      </w:pPr>
    </w:p>
    <w:p w:rsidR="00445BB5" w:rsidRPr="007027F0" w:rsidRDefault="00445BB5" w:rsidP="00A26185">
      <w:pPr>
        <w:ind w:firstLine="851"/>
        <w:contextualSpacing/>
        <w:jc w:val="both"/>
        <w:rPr>
          <w:b/>
          <w:iCs/>
        </w:rPr>
      </w:pPr>
      <w:r w:rsidRPr="007027F0">
        <w:t xml:space="preserve">Организация-разработчик − </w:t>
      </w:r>
      <w:r w:rsidR="00F050E4" w:rsidRPr="007027F0">
        <w:rPr>
          <w:iCs/>
        </w:rPr>
        <w:t xml:space="preserve">Министерство здравоохранения Российской Федерации Иркутская государственная медицинская академия последипломного образования – филиал федерального государственного образовательного учреждения дополнительного профессионального образования «Российская медицинская академия непрерывного профессионального образования» </w:t>
      </w:r>
      <w:r w:rsidRPr="007027F0">
        <w:t>(</w:t>
      </w:r>
      <w:r w:rsidR="00F050E4" w:rsidRPr="007027F0">
        <w:t>ди</w:t>
      </w:r>
      <w:r w:rsidRPr="007027F0">
        <w:t xml:space="preserve">ректор − профессор </w:t>
      </w:r>
      <w:r w:rsidR="00F050E4" w:rsidRPr="007027F0">
        <w:t>В.В Шпрах</w:t>
      </w:r>
      <w:r w:rsidRPr="007027F0">
        <w:t xml:space="preserve">) </w:t>
      </w:r>
    </w:p>
    <w:p w:rsidR="00211C2C" w:rsidRPr="007027F0" w:rsidRDefault="00211C2C" w:rsidP="00445BB5">
      <w:pPr>
        <w:pStyle w:val="Default"/>
        <w:ind w:firstLine="709"/>
        <w:jc w:val="both"/>
      </w:pPr>
    </w:p>
    <w:p w:rsidR="00445BB5" w:rsidRPr="00A26185" w:rsidRDefault="00445BB5" w:rsidP="00445BB5">
      <w:pPr>
        <w:pStyle w:val="Default"/>
        <w:ind w:firstLine="709"/>
        <w:jc w:val="both"/>
        <w:rPr>
          <w:b/>
          <w:bCs/>
        </w:rPr>
      </w:pPr>
      <w:r w:rsidRPr="00A26185">
        <w:rPr>
          <w:b/>
          <w:bCs/>
        </w:rPr>
        <w:t xml:space="preserve">Дополнительная профессиональная программа повышения квалификации </w:t>
      </w:r>
      <w:r w:rsidRPr="00A26185">
        <w:rPr>
          <w:b/>
          <w:bCs/>
          <w:color w:val="auto"/>
        </w:rPr>
        <w:t xml:space="preserve">врачей </w:t>
      </w:r>
      <w:r w:rsidR="00146D55" w:rsidRPr="00A26185">
        <w:rPr>
          <w:b/>
          <w:bCs/>
          <w:color w:val="auto"/>
        </w:rPr>
        <w:t>п</w:t>
      </w:r>
      <w:r w:rsidRPr="00A26185">
        <w:rPr>
          <w:b/>
          <w:bCs/>
          <w:color w:val="auto"/>
        </w:rPr>
        <w:t xml:space="preserve">о теме </w:t>
      </w:r>
      <w:r w:rsidRPr="00A26185">
        <w:rPr>
          <w:b/>
          <w:bCs/>
          <w:color w:val="auto"/>
          <w:u w:val="single"/>
        </w:rPr>
        <w:t>«</w:t>
      </w:r>
      <w:r w:rsidR="00285AE4">
        <w:rPr>
          <w:b/>
          <w:bCs/>
          <w:color w:val="auto"/>
          <w:u w:val="single"/>
        </w:rPr>
        <w:t>Вакцино</w:t>
      </w:r>
      <w:r w:rsidR="00146D55" w:rsidRPr="00A26185">
        <w:rPr>
          <w:b/>
          <w:bCs/>
          <w:color w:val="auto"/>
          <w:u w:val="single"/>
        </w:rPr>
        <w:t>профилактика инфекционных заболеваний»</w:t>
      </w:r>
      <w:r w:rsidRPr="00A26185">
        <w:rPr>
          <w:b/>
          <w:bCs/>
          <w:u w:val="single"/>
        </w:rPr>
        <w:t>.</w:t>
      </w:r>
      <w:r w:rsidRPr="00A26185">
        <w:rPr>
          <w:b/>
          <w:bCs/>
        </w:rPr>
        <w:t xml:space="preserve"> </w:t>
      </w:r>
    </w:p>
    <w:p w:rsidR="00445BB5" w:rsidRPr="007027F0" w:rsidRDefault="00445BB5" w:rsidP="00445BB5">
      <w:pPr>
        <w:ind w:firstLine="709"/>
        <w:jc w:val="both"/>
      </w:pPr>
    </w:p>
    <w:p w:rsidR="00445BB5" w:rsidRPr="007027F0" w:rsidRDefault="00445BB5" w:rsidP="00146D55">
      <w:pPr>
        <w:pStyle w:val="Default"/>
        <w:ind w:firstLine="709"/>
        <w:jc w:val="both"/>
      </w:pPr>
      <w:r w:rsidRPr="007027F0">
        <w:t xml:space="preserve">Актуальность дополнительной профессиональной образовательной программы повышения квалификации </w:t>
      </w:r>
      <w:r w:rsidR="00285AE4">
        <w:t xml:space="preserve">среднего медицинского персонала по </w:t>
      </w:r>
      <w:r w:rsidRPr="007027F0">
        <w:t>теме</w:t>
      </w:r>
      <w:r w:rsidR="00146D55" w:rsidRPr="007027F0">
        <w:t xml:space="preserve"> </w:t>
      </w:r>
      <w:r w:rsidR="00285AE4">
        <w:rPr>
          <w:color w:val="auto"/>
          <w:u w:val="single"/>
        </w:rPr>
        <w:t>«Вакцинопрофилактика инфекционных заболеваний»</w:t>
      </w:r>
      <w:r w:rsidR="00E31D7A" w:rsidRPr="007027F0">
        <w:rPr>
          <w:color w:val="auto"/>
          <w:u w:val="single"/>
        </w:rPr>
        <w:t xml:space="preserve"> </w:t>
      </w:r>
      <w:r w:rsidRPr="007027F0">
        <w:t xml:space="preserve">обусловлена необходимостью </w:t>
      </w:r>
      <w:r w:rsidR="00146D55" w:rsidRPr="007027F0">
        <w:t xml:space="preserve">реализации государственной политики </w:t>
      </w:r>
      <w:r w:rsidR="00E31D7A" w:rsidRPr="007027F0">
        <w:t>в соответствии Указа Президента Российской Федерации от 06.06.2019 № 2254 «О стратегии развития здравоохранения в Российской Федерации на период до 2025 года» с целью противостояния угрозам и вызовам национальной безопасности в сфере охраны здоровья граждан путем качественной организации специфической профилактики инфекционных болезней среди населения.</w:t>
      </w:r>
    </w:p>
    <w:p w:rsidR="00445BB5" w:rsidRDefault="00445BB5" w:rsidP="008E47BE">
      <w:pPr>
        <w:pStyle w:val="Default"/>
        <w:ind w:firstLine="709"/>
        <w:jc w:val="both"/>
      </w:pPr>
      <w:r w:rsidRPr="007027F0">
        <w:t xml:space="preserve">Дополнительная профессиональная образовательная программа повышения квалификации </w:t>
      </w:r>
      <w:r w:rsidR="00285AE4">
        <w:t xml:space="preserve">среднего медицинского персонала </w:t>
      </w:r>
      <w:r w:rsidR="00146D55" w:rsidRPr="007027F0">
        <w:t xml:space="preserve">по теме </w:t>
      </w:r>
      <w:r w:rsidR="00285AE4">
        <w:rPr>
          <w:color w:val="auto"/>
          <w:u w:val="single"/>
        </w:rPr>
        <w:t>«Вакцинопрофилактика инфекционных заболеваний»</w:t>
      </w:r>
      <w:r w:rsidR="008E47BE" w:rsidRPr="007027F0">
        <w:rPr>
          <w:color w:val="auto"/>
        </w:rPr>
        <w:t xml:space="preserve"> </w:t>
      </w:r>
      <w:r w:rsidRPr="007027F0">
        <w:t xml:space="preserve">является нормативно-методическим документом, регламентирующим содержание и организационно-методические формы обучения </w:t>
      </w:r>
      <w:r w:rsidR="00285AE4">
        <w:t xml:space="preserve">среднего медицинского персонала </w:t>
      </w:r>
      <w:r w:rsidRPr="007027F0">
        <w:t xml:space="preserve">по теме </w:t>
      </w:r>
      <w:r w:rsidR="00285AE4">
        <w:rPr>
          <w:color w:val="auto"/>
          <w:u w:val="single"/>
        </w:rPr>
        <w:t>«Вакцинопрофилактика инфекционных заболеваний»</w:t>
      </w:r>
      <w:r w:rsidR="008E47BE" w:rsidRPr="007027F0">
        <w:t xml:space="preserve"> в</w:t>
      </w:r>
      <w:r w:rsidRPr="007027F0">
        <w:t xml:space="preserve"> дополнительном профессиональном образовании.</w:t>
      </w:r>
    </w:p>
    <w:p w:rsidR="00A26185" w:rsidRDefault="00A26185" w:rsidP="008E47BE">
      <w:pPr>
        <w:pStyle w:val="Default"/>
        <w:ind w:firstLine="709"/>
        <w:jc w:val="both"/>
      </w:pPr>
    </w:p>
    <w:p w:rsidR="00A26185" w:rsidRDefault="00A26185" w:rsidP="008E47BE">
      <w:pPr>
        <w:pStyle w:val="Default"/>
        <w:ind w:firstLine="709"/>
        <w:jc w:val="both"/>
      </w:pPr>
    </w:p>
    <w:p w:rsidR="00A26185" w:rsidRDefault="00A26185" w:rsidP="008E47BE">
      <w:pPr>
        <w:pStyle w:val="Default"/>
        <w:ind w:firstLine="709"/>
        <w:jc w:val="both"/>
      </w:pPr>
    </w:p>
    <w:p w:rsidR="00A26185" w:rsidRDefault="00A26185" w:rsidP="008E47BE">
      <w:pPr>
        <w:pStyle w:val="Default"/>
        <w:ind w:firstLine="709"/>
        <w:jc w:val="both"/>
      </w:pPr>
    </w:p>
    <w:p w:rsidR="00A26185" w:rsidRDefault="00A26185" w:rsidP="008E47BE">
      <w:pPr>
        <w:pStyle w:val="Default"/>
        <w:ind w:firstLine="709"/>
        <w:jc w:val="both"/>
      </w:pPr>
    </w:p>
    <w:p w:rsidR="00A26185" w:rsidRDefault="00A26185" w:rsidP="008E47BE">
      <w:pPr>
        <w:pStyle w:val="Default"/>
        <w:ind w:firstLine="709"/>
        <w:jc w:val="both"/>
      </w:pPr>
    </w:p>
    <w:p w:rsidR="00A26185" w:rsidRDefault="00A26185" w:rsidP="008E47BE">
      <w:pPr>
        <w:pStyle w:val="Default"/>
        <w:ind w:firstLine="709"/>
        <w:jc w:val="both"/>
      </w:pPr>
    </w:p>
    <w:p w:rsidR="00A26185" w:rsidRDefault="00A26185" w:rsidP="008E47BE">
      <w:pPr>
        <w:pStyle w:val="Default"/>
        <w:ind w:firstLine="709"/>
        <w:jc w:val="both"/>
      </w:pPr>
    </w:p>
    <w:p w:rsidR="00445BB5" w:rsidRPr="007027F0" w:rsidRDefault="00445BB5" w:rsidP="00445BB5">
      <w:pPr>
        <w:ind w:firstLine="720"/>
        <w:jc w:val="both"/>
      </w:pPr>
    </w:p>
    <w:p w:rsidR="00445BB5" w:rsidRPr="007027F0" w:rsidRDefault="00445BB5" w:rsidP="00445BB5">
      <w:pPr>
        <w:ind w:firstLine="540"/>
        <w:jc w:val="both"/>
        <w:rPr>
          <w:color w:val="FF0000"/>
        </w:rPr>
      </w:pPr>
    </w:p>
    <w:p w:rsidR="00445BB5" w:rsidRPr="007027F0" w:rsidRDefault="00445BB5" w:rsidP="00445BB5">
      <w:pPr>
        <w:ind w:firstLine="6840"/>
      </w:pPr>
      <w:r w:rsidRPr="007027F0">
        <w:t>УДК ……………….</w:t>
      </w:r>
    </w:p>
    <w:p w:rsidR="00445BB5" w:rsidRPr="007027F0" w:rsidRDefault="00445BB5" w:rsidP="00445BB5">
      <w:pPr>
        <w:ind w:firstLine="6840"/>
      </w:pPr>
      <w:r w:rsidRPr="007027F0">
        <w:t>ББК  ……………….</w:t>
      </w:r>
    </w:p>
    <w:p w:rsidR="00445BB5" w:rsidRPr="007027F0" w:rsidRDefault="00445BB5" w:rsidP="00A26185">
      <w:pPr>
        <w:jc w:val="both"/>
        <w:rPr>
          <w:bCs/>
        </w:rPr>
      </w:pPr>
      <w:r w:rsidRPr="007027F0">
        <w:t>Библиогр.: ……………….названия</w:t>
      </w:r>
    </w:p>
    <w:p w:rsidR="00445BB5" w:rsidRPr="007027F0" w:rsidRDefault="00445BB5" w:rsidP="00445BB5">
      <w:pPr>
        <w:ind w:firstLine="720"/>
        <w:rPr>
          <w:bCs/>
        </w:rPr>
      </w:pPr>
    </w:p>
    <w:p w:rsidR="00445BB5" w:rsidRPr="007027F0" w:rsidRDefault="00445BB5" w:rsidP="00445BB5">
      <w:pPr>
        <w:ind w:firstLine="720"/>
        <w:rPr>
          <w:bCs/>
        </w:rPr>
      </w:pPr>
    </w:p>
    <w:p w:rsidR="00445BB5" w:rsidRPr="007027F0" w:rsidRDefault="00445BB5" w:rsidP="00445BB5">
      <w:pPr>
        <w:rPr>
          <w:bCs/>
        </w:rPr>
      </w:pPr>
    </w:p>
    <w:tbl>
      <w:tblPr>
        <w:tblW w:w="10121" w:type="dxa"/>
        <w:tblInd w:w="-142" w:type="dxa"/>
        <w:tblLayout w:type="fixed"/>
        <w:tblLook w:val="0000"/>
      </w:tblPr>
      <w:tblGrid>
        <w:gridCol w:w="5567"/>
        <w:gridCol w:w="4554"/>
      </w:tblGrid>
      <w:tr w:rsidR="00445BB5" w:rsidRPr="00F31F94" w:rsidTr="00FA3830">
        <w:trPr>
          <w:trHeight w:val="685"/>
        </w:trPr>
        <w:tc>
          <w:tcPr>
            <w:tcW w:w="5567" w:type="dxa"/>
          </w:tcPr>
          <w:p w:rsidR="00445BB5" w:rsidRPr="007027F0" w:rsidRDefault="00445BB5" w:rsidP="00FA3830">
            <w:r w:rsidRPr="007027F0">
              <w:t>ISBN ……………….</w:t>
            </w:r>
          </w:p>
        </w:tc>
        <w:tc>
          <w:tcPr>
            <w:tcW w:w="4554" w:type="dxa"/>
          </w:tcPr>
          <w:p w:rsidR="00445BB5" w:rsidRPr="00F31F94" w:rsidRDefault="00445BB5" w:rsidP="00BB7A28">
            <w:pPr>
              <w:jc w:val="both"/>
            </w:pPr>
            <w:r w:rsidRPr="007027F0">
              <w:t xml:space="preserve">© </w:t>
            </w:r>
            <w:r w:rsidR="00973046" w:rsidRPr="007027F0">
              <w:t>ИГМАПО – филиал ФГБОУ ДПО РМАНПО Минздрава России</w:t>
            </w:r>
            <w:r w:rsidRPr="007027F0">
              <w:t>, 201</w:t>
            </w:r>
            <w:r w:rsidR="00973046" w:rsidRPr="007027F0">
              <w:t>8</w:t>
            </w:r>
          </w:p>
        </w:tc>
      </w:tr>
    </w:tbl>
    <w:p w:rsidR="00445BB5" w:rsidRDefault="00445BB5" w:rsidP="00445BB5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000"/>
      </w:tblPr>
      <w:tblGrid>
        <w:gridCol w:w="236"/>
        <w:gridCol w:w="1700"/>
        <w:gridCol w:w="3970"/>
        <w:gridCol w:w="3406"/>
      </w:tblGrid>
      <w:tr w:rsidR="008744A3" w:rsidRPr="00A80573" w:rsidTr="008744A3">
        <w:tc>
          <w:tcPr>
            <w:tcW w:w="1936" w:type="dxa"/>
            <w:gridSpan w:val="2"/>
          </w:tcPr>
          <w:p w:rsidR="008744A3" w:rsidRPr="00A80573" w:rsidRDefault="008744A3" w:rsidP="00FA39B2">
            <w:pPr>
              <w:jc w:val="both"/>
            </w:pPr>
            <w:r w:rsidRPr="00A80573">
              <w:t>Рецензенты:</w:t>
            </w:r>
          </w:p>
        </w:tc>
        <w:tc>
          <w:tcPr>
            <w:tcW w:w="3969" w:type="dxa"/>
          </w:tcPr>
          <w:p w:rsidR="008744A3" w:rsidRDefault="008744A3" w:rsidP="00FA39B2">
            <w:pPr>
              <w:jc w:val="both"/>
            </w:pPr>
          </w:p>
          <w:p w:rsidR="008744A3" w:rsidRPr="00A80573" w:rsidRDefault="008744A3" w:rsidP="00FA39B2">
            <w:pPr>
              <w:jc w:val="both"/>
            </w:pPr>
          </w:p>
        </w:tc>
        <w:tc>
          <w:tcPr>
            <w:tcW w:w="3406" w:type="dxa"/>
          </w:tcPr>
          <w:p w:rsidR="008744A3" w:rsidRPr="00A80573" w:rsidRDefault="008744A3" w:rsidP="00FA39B2">
            <w:pPr>
              <w:jc w:val="both"/>
            </w:pPr>
          </w:p>
        </w:tc>
      </w:tr>
      <w:tr w:rsidR="008744A3" w:rsidRPr="00F31F94" w:rsidTr="008744A3">
        <w:tc>
          <w:tcPr>
            <w:tcW w:w="236" w:type="dxa"/>
          </w:tcPr>
          <w:p w:rsidR="008744A3" w:rsidRPr="00A80573" w:rsidRDefault="008744A3" w:rsidP="00FA39B2">
            <w:pPr>
              <w:jc w:val="both"/>
            </w:pPr>
          </w:p>
        </w:tc>
        <w:tc>
          <w:tcPr>
            <w:tcW w:w="5670" w:type="dxa"/>
            <w:gridSpan w:val="2"/>
          </w:tcPr>
          <w:p w:rsidR="000E6B8B" w:rsidRDefault="000E6B8B" w:rsidP="000E6B8B">
            <w:pPr>
              <w:jc w:val="both"/>
            </w:pPr>
            <w:r>
              <w:t>Старший научный сотрудник ЦНИЛ</w:t>
            </w:r>
          </w:p>
          <w:p w:rsidR="000E6B8B" w:rsidRDefault="000E6B8B" w:rsidP="000E6B8B">
            <w:pPr>
              <w:jc w:val="both"/>
            </w:pPr>
            <w:r w:rsidRPr="00FD2DDF">
              <w:t>ИГМАПО – филиал ФГБОУ</w:t>
            </w:r>
            <w:r>
              <w:t xml:space="preserve"> </w:t>
            </w:r>
          </w:p>
          <w:p w:rsidR="008744A3" w:rsidRPr="00A80573" w:rsidRDefault="000E6B8B" w:rsidP="000E6B8B">
            <w:pPr>
              <w:jc w:val="both"/>
            </w:pPr>
            <w:r w:rsidRPr="00FD2DDF">
              <w:t>ДПО РМАНПО</w:t>
            </w:r>
            <w:r>
              <w:t xml:space="preserve"> ИГМАПО, д.м.н.</w:t>
            </w:r>
            <w:r w:rsidR="008744A3" w:rsidRPr="00A80573">
              <w:t xml:space="preserve"> </w:t>
            </w:r>
          </w:p>
          <w:p w:rsidR="008744A3" w:rsidRPr="00A80573" w:rsidRDefault="008744A3" w:rsidP="00FA39B2">
            <w:pPr>
              <w:jc w:val="both"/>
            </w:pPr>
          </w:p>
          <w:p w:rsidR="008744A3" w:rsidRPr="00A80573" w:rsidRDefault="008744A3" w:rsidP="00FA39B2">
            <w:pPr>
              <w:jc w:val="both"/>
            </w:pPr>
          </w:p>
        </w:tc>
        <w:tc>
          <w:tcPr>
            <w:tcW w:w="3406" w:type="dxa"/>
          </w:tcPr>
          <w:p w:rsidR="008744A3" w:rsidRPr="000E6B8B" w:rsidRDefault="008744A3" w:rsidP="00FA39B2">
            <w:pPr>
              <w:jc w:val="both"/>
              <w:rPr>
                <w:bCs/>
              </w:rPr>
            </w:pPr>
          </w:p>
          <w:p w:rsidR="008744A3" w:rsidRPr="000E6B8B" w:rsidRDefault="008744A3" w:rsidP="00FA39B2">
            <w:pPr>
              <w:jc w:val="both"/>
              <w:rPr>
                <w:bCs/>
              </w:rPr>
            </w:pPr>
          </w:p>
          <w:p w:rsidR="000E6B8B" w:rsidRPr="000E6B8B" w:rsidRDefault="000E6B8B" w:rsidP="00FA39B2">
            <w:pPr>
              <w:jc w:val="both"/>
              <w:rPr>
                <w:bCs/>
              </w:rPr>
            </w:pPr>
            <w:r w:rsidRPr="000E6B8B">
              <w:rPr>
                <w:bCs/>
              </w:rPr>
              <w:t>О.Б. Огарков</w:t>
            </w:r>
          </w:p>
        </w:tc>
      </w:tr>
    </w:tbl>
    <w:p w:rsidR="00445BB5" w:rsidRDefault="00445BB5" w:rsidP="00445BB5">
      <w:pPr>
        <w:jc w:val="center"/>
        <w:rPr>
          <w:b/>
          <w:bCs/>
          <w:sz w:val="28"/>
          <w:szCs w:val="28"/>
        </w:rPr>
      </w:pPr>
    </w:p>
    <w:p w:rsidR="00683A3F" w:rsidRPr="00FC722A" w:rsidRDefault="00683A3F" w:rsidP="00BB7A28">
      <w:pPr>
        <w:rPr>
          <w:b/>
          <w:bCs/>
        </w:rPr>
      </w:pPr>
    </w:p>
    <w:p w:rsidR="00445BB5" w:rsidRPr="00FA3830" w:rsidRDefault="00445BB5" w:rsidP="00445BB5">
      <w:pPr>
        <w:jc w:val="center"/>
        <w:rPr>
          <w:b/>
          <w:bCs/>
          <w:sz w:val="28"/>
          <w:szCs w:val="28"/>
        </w:rPr>
      </w:pPr>
      <w:r w:rsidRPr="00FA3830">
        <w:rPr>
          <w:b/>
          <w:bCs/>
          <w:sz w:val="28"/>
          <w:szCs w:val="28"/>
        </w:rPr>
        <w:t>ОПИСЬ КОМПЛЕКТА ДОКУМЕНТОВ</w:t>
      </w:r>
    </w:p>
    <w:p w:rsidR="00445BB5" w:rsidRPr="00FA3830" w:rsidRDefault="00445BB5" w:rsidP="00445BB5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4"/>
        <w:gridCol w:w="8505"/>
      </w:tblGrid>
      <w:tr w:rsidR="00445BB5" w:rsidRPr="00FA3830" w:rsidTr="00BB7A28">
        <w:trPr>
          <w:jc w:val="center"/>
        </w:trPr>
        <w:tc>
          <w:tcPr>
            <w:tcW w:w="854" w:type="dxa"/>
            <w:vAlign w:val="center"/>
          </w:tcPr>
          <w:p w:rsidR="00445BB5" w:rsidRPr="00FA3830" w:rsidRDefault="00445BB5" w:rsidP="00BB7A28">
            <w:pPr>
              <w:jc w:val="center"/>
              <w:rPr>
                <w:b/>
                <w:bCs/>
                <w:sz w:val="28"/>
                <w:szCs w:val="28"/>
              </w:rPr>
            </w:pPr>
            <w:r w:rsidRPr="00FA3830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505" w:type="dxa"/>
            <w:vAlign w:val="center"/>
          </w:tcPr>
          <w:p w:rsidR="00445BB5" w:rsidRPr="00FA3830" w:rsidRDefault="00445BB5" w:rsidP="00BB7A28">
            <w:pPr>
              <w:jc w:val="center"/>
              <w:rPr>
                <w:b/>
                <w:bCs/>
                <w:sz w:val="28"/>
                <w:szCs w:val="28"/>
              </w:rPr>
            </w:pPr>
            <w:r w:rsidRPr="00FA3830">
              <w:rPr>
                <w:b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445BB5" w:rsidRPr="00FA3830" w:rsidTr="00BB7A28">
        <w:trPr>
          <w:jc w:val="center"/>
        </w:trPr>
        <w:tc>
          <w:tcPr>
            <w:tcW w:w="854" w:type="dxa"/>
            <w:vAlign w:val="center"/>
          </w:tcPr>
          <w:p w:rsidR="00445BB5" w:rsidRPr="00FA3830" w:rsidRDefault="00445BB5" w:rsidP="00BB7A28">
            <w:pPr>
              <w:jc w:val="center"/>
              <w:rPr>
                <w:sz w:val="28"/>
                <w:szCs w:val="28"/>
              </w:rPr>
            </w:pPr>
            <w:r w:rsidRPr="00FA3830">
              <w:rPr>
                <w:sz w:val="28"/>
                <w:szCs w:val="28"/>
              </w:rPr>
              <w:t>1</w:t>
            </w:r>
          </w:p>
        </w:tc>
        <w:tc>
          <w:tcPr>
            <w:tcW w:w="8505" w:type="dxa"/>
            <w:vAlign w:val="center"/>
          </w:tcPr>
          <w:p w:rsidR="00445BB5" w:rsidRPr="00FA3830" w:rsidRDefault="005D311A" w:rsidP="00683A3F">
            <w:pPr>
              <w:rPr>
                <w:sz w:val="28"/>
                <w:szCs w:val="28"/>
              </w:rPr>
            </w:pPr>
            <w:hyperlink w:anchor="Титульныйлист" w:history="1">
              <w:r w:rsidR="00BB7A28" w:rsidRPr="00FA3830">
                <w:rPr>
                  <w:rStyle w:val="af4"/>
                  <w:color w:val="auto"/>
                  <w:sz w:val="28"/>
                  <w:szCs w:val="28"/>
                </w:rPr>
                <w:t>Титульный</w:t>
              </w:r>
              <w:r w:rsidR="008E47BE" w:rsidRPr="00FA3830">
                <w:rPr>
                  <w:rStyle w:val="af4"/>
                  <w:color w:val="auto"/>
                  <w:sz w:val="28"/>
                  <w:szCs w:val="28"/>
                </w:rPr>
                <w:t xml:space="preserve"> </w:t>
              </w:r>
              <w:r w:rsidR="00BB7A28" w:rsidRPr="00FA3830">
                <w:rPr>
                  <w:rStyle w:val="af4"/>
                  <w:color w:val="auto"/>
                  <w:sz w:val="28"/>
                  <w:szCs w:val="28"/>
                </w:rPr>
                <w:t>лист</w:t>
              </w:r>
            </w:hyperlink>
          </w:p>
        </w:tc>
      </w:tr>
      <w:tr w:rsidR="00445BB5" w:rsidRPr="00FA3830" w:rsidTr="00BB7A28">
        <w:trPr>
          <w:jc w:val="center"/>
        </w:trPr>
        <w:tc>
          <w:tcPr>
            <w:tcW w:w="854" w:type="dxa"/>
            <w:vAlign w:val="center"/>
          </w:tcPr>
          <w:p w:rsidR="00445BB5" w:rsidRPr="00FA3830" w:rsidRDefault="00445BB5" w:rsidP="00BB7A28">
            <w:pPr>
              <w:jc w:val="center"/>
              <w:rPr>
                <w:sz w:val="28"/>
                <w:szCs w:val="28"/>
              </w:rPr>
            </w:pPr>
            <w:r w:rsidRPr="00FA3830">
              <w:rPr>
                <w:sz w:val="28"/>
                <w:szCs w:val="28"/>
              </w:rPr>
              <w:t>2</w:t>
            </w:r>
          </w:p>
        </w:tc>
        <w:tc>
          <w:tcPr>
            <w:tcW w:w="8505" w:type="dxa"/>
            <w:vAlign w:val="center"/>
          </w:tcPr>
          <w:p w:rsidR="00445BB5" w:rsidRPr="00FA3830" w:rsidRDefault="005D311A" w:rsidP="00683A3F">
            <w:pPr>
              <w:rPr>
                <w:sz w:val="28"/>
                <w:szCs w:val="28"/>
              </w:rPr>
            </w:pPr>
            <w:hyperlink w:anchor="Листсогласования" w:history="1">
              <w:r w:rsidR="00445BB5" w:rsidRPr="00FA3830">
                <w:rPr>
                  <w:rStyle w:val="af4"/>
                  <w:color w:val="auto"/>
                  <w:sz w:val="28"/>
                  <w:szCs w:val="28"/>
                </w:rPr>
                <w:t>Лист согласования программы</w:t>
              </w:r>
            </w:hyperlink>
          </w:p>
        </w:tc>
      </w:tr>
      <w:tr w:rsidR="00445BB5" w:rsidRPr="00FA3830" w:rsidTr="00BB7A28">
        <w:trPr>
          <w:jc w:val="center"/>
        </w:trPr>
        <w:tc>
          <w:tcPr>
            <w:tcW w:w="854" w:type="dxa"/>
            <w:vAlign w:val="center"/>
          </w:tcPr>
          <w:p w:rsidR="00445BB5" w:rsidRPr="00FA3830" w:rsidRDefault="00445BB5" w:rsidP="00BB7A28">
            <w:pPr>
              <w:jc w:val="center"/>
              <w:rPr>
                <w:sz w:val="28"/>
                <w:szCs w:val="28"/>
              </w:rPr>
            </w:pPr>
            <w:r w:rsidRPr="00FA3830">
              <w:rPr>
                <w:sz w:val="28"/>
                <w:szCs w:val="28"/>
              </w:rPr>
              <w:t>3</w:t>
            </w:r>
          </w:p>
        </w:tc>
        <w:tc>
          <w:tcPr>
            <w:tcW w:w="8505" w:type="dxa"/>
            <w:vAlign w:val="center"/>
          </w:tcPr>
          <w:p w:rsidR="00445BB5" w:rsidRPr="00FA3830" w:rsidRDefault="005D311A" w:rsidP="00683A3F">
            <w:pPr>
              <w:rPr>
                <w:sz w:val="28"/>
                <w:szCs w:val="28"/>
              </w:rPr>
            </w:pPr>
            <w:hyperlink w:anchor="листактуализации" w:history="1">
              <w:r w:rsidR="00445BB5" w:rsidRPr="00FA3830">
                <w:rPr>
                  <w:rStyle w:val="af4"/>
                  <w:color w:val="auto"/>
                  <w:sz w:val="28"/>
                  <w:szCs w:val="28"/>
                </w:rPr>
                <w:t>Лист актуализации программы</w:t>
              </w:r>
            </w:hyperlink>
          </w:p>
        </w:tc>
      </w:tr>
      <w:tr w:rsidR="00445BB5" w:rsidRPr="00FA3830" w:rsidTr="00BB7A28">
        <w:trPr>
          <w:jc w:val="center"/>
        </w:trPr>
        <w:tc>
          <w:tcPr>
            <w:tcW w:w="854" w:type="dxa"/>
            <w:vAlign w:val="center"/>
          </w:tcPr>
          <w:p w:rsidR="00445BB5" w:rsidRPr="00FA3830" w:rsidRDefault="00445BB5" w:rsidP="00BB7A28">
            <w:pPr>
              <w:jc w:val="center"/>
              <w:rPr>
                <w:sz w:val="28"/>
                <w:szCs w:val="28"/>
              </w:rPr>
            </w:pPr>
            <w:r w:rsidRPr="00FA3830">
              <w:rPr>
                <w:sz w:val="28"/>
                <w:szCs w:val="28"/>
              </w:rPr>
              <w:t>4</w:t>
            </w:r>
          </w:p>
        </w:tc>
        <w:tc>
          <w:tcPr>
            <w:tcW w:w="8505" w:type="dxa"/>
            <w:vAlign w:val="center"/>
          </w:tcPr>
          <w:p w:rsidR="00445BB5" w:rsidRPr="00FA3830" w:rsidRDefault="005D311A" w:rsidP="00683A3F">
            <w:pPr>
              <w:rPr>
                <w:sz w:val="28"/>
                <w:szCs w:val="28"/>
              </w:rPr>
            </w:pPr>
            <w:hyperlink w:anchor="составрабочейгруппы" w:history="1">
              <w:r w:rsidR="00445BB5" w:rsidRPr="00FA3830">
                <w:rPr>
                  <w:rStyle w:val="af4"/>
                  <w:color w:val="auto"/>
                  <w:sz w:val="28"/>
                  <w:szCs w:val="28"/>
                </w:rPr>
                <w:t>Состав рабочей группы</w:t>
              </w:r>
            </w:hyperlink>
          </w:p>
        </w:tc>
      </w:tr>
      <w:tr w:rsidR="00445BB5" w:rsidRPr="00FA3830" w:rsidTr="00BB7A28">
        <w:trPr>
          <w:jc w:val="center"/>
        </w:trPr>
        <w:tc>
          <w:tcPr>
            <w:tcW w:w="854" w:type="dxa"/>
            <w:vAlign w:val="center"/>
          </w:tcPr>
          <w:p w:rsidR="00445BB5" w:rsidRPr="00FA3830" w:rsidRDefault="00445BB5" w:rsidP="00BB7A28">
            <w:pPr>
              <w:jc w:val="center"/>
              <w:rPr>
                <w:sz w:val="28"/>
                <w:szCs w:val="28"/>
              </w:rPr>
            </w:pPr>
            <w:r w:rsidRPr="00FA3830">
              <w:rPr>
                <w:sz w:val="28"/>
                <w:szCs w:val="28"/>
              </w:rPr>
              <w:t>5</w:t>
            </w:r>
          </w:p>
        </w:tc>
        <w:tc>
          <w:tcPr>
            <w:tcW w:w="8505" w:type="dxa"/>
            <w:vAlign w:val="center"/>
          </w:tcPr>
          <w:p w:rsidR="00445BB5" w:rsidRPr="00FA3830" w:rsidRDefault="005D311A" w:rsidP="00683A3F">
            <w:pPr>
              <w:rPr>
                <w:sz w:val="28"/>
                <w:szCs w:val="28"/>
              </w:rPr>
            </w:pPr>
            <w:hyperlink w:anchor="общиеположения" w:history="1">
              <w:r w:rsidR="00445BB5" w:rsidRPr="00FA3830">
                <w:rPr>
                  <w:rStyle w:val="af4"/>
                  <w:color w:val="auto"/>
                  <w:sz w:val="28"/>
                  <w:szCs w:val="28"/>
                </w:rPr>
                <w:t>Общие положения</w:t>
              </w:r>
            </w:hyperlink>
          </w:p>
        </w:tc>
      </w:tr>
      <w:tr w:rsidR="00445BB5" w:rsidRPr="00FA3830" w:rsidTr="00BB7A28">
        <w:trPr>
          <w:jc w:val="center"/>
        </w:trPr>
        <w:tc>
          <w:tcPr>
            <w:tcW w:w="854" w:type="dxa"/>
            <w:vAlign w:val="center"/>
          </w:tcPr>
          <w:p w:rsidR="00445BB5" w:rsidRPr="00FA3830" w:rsidRDefault="00445BB5" w:rsidP="00BB7A28">
            <w:pPr>
              <w:jc w:val="center"/>
              <w:rPr>
                <w:sz w:val="28"/>
                <w:szCs w:val="28"/>
              </w:rPr>
            </w:pPr>
            <w:r w:rsidRPr="00FA3830">
              <w:rPr>
                <w:sz w:val="28"/>
                <w:szCs w:val="28"/>
              </w:rPr>
              <w:t>6</w:t>
            </w:r>
          </w:p>
        </w:tc>
        <w:tc>
          <w:tcPr>
            <w:tcW w:w="8505" w:type="dxa"/>
            <w:vAlign w:val="center"/>
          </w:tcPr>
          <w:p w:rsidR="00445BB5" w:rsidRPr="00FA3830" w:rsidRDefault="005D311A" w:rsidP="00683A3F">
            <w:pPr>
              <w:rPr>
                <w:sz w:val="28"/>
                <w:szCs w:val="28"/>
              </w:rPr>
            </w:pPr>
            <w:hyperlink w:anchor="цельпрограммы" w:history="1">
              <w:r w:rsidR="00445BB5" w:rsidRPr="00FA3830">
                <w:rPr>
                  <w:rStyle w:val="af4"/>
                  <w:color w:val="auto"/>
                  <w:sz w:val="28"/>
                  <w:szCs w:val="28"/>
                </w:rPr>
                <w:t>Цел</w:t>
              </w:r>
              <w:r w:rsidR="00565548" w:rsidRPr="00FA3830">
                <w:rPr>
                  <w:rStyle w:val="af4"/>
                  <w:color w:val="auto"/>
                  <w:sz w:val="28"/>
                  <w:szCs w:val="28"/>
                </w:rPr>
                <w:t>и и задачи</w:t>
              </w:r>
              <w:r w:rsidR="00445BB5" w:rsidRPr="00FA3830">
                <w:rPr>
                  <w:rStyle w:val="af4"/>
                  <w:color w:val="auto"/>
                  <w:sz w:val="28"/>
                  <w:szCs w:val="28"/>
                </w:rPr>
                <w:t xml:space="preserve"> программы</w:t>
              </w:r>
            </w:hyperlink>
          </w:p>
        </w:tc>
      </w:tr>
      <w:tr w:rsidR="00445BB5" w:rsidRPr="00FA3830" w:rsidTr="00BB7A28">
        <w:trPr>
          <w:jc w:val="center"/>
        </w:trPr>
        <w:tc>
          <w:tcPr>
            <w:tcW w:w="854" w:type="dxa"/>
            <w:vAlign w:val="center"/>
          </w:tcPr>
          <w:p w:rsidR="00445BB5" w:rsidRPr="00FA3830" w:rsidRDefault="007C2DA8" w:rsidP="00BB7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5" w:type="dxa"/>
          </w:tcPr>
          <w:p w:rsidR="00445BB5" w:rsidRPr="00FA3830" w:rsidRDefault="005D311A" w:rsidP="00683A3F">
            <w:pPr>
              <w:rPr>
                <w:sz w:val="28"/>
                <w:szCs w:val="28"/>
              </w:rPr>
            </w:pPr>
            <w:hyperlink w:anchor="планируемыерезультаты" w:history="1">
              <w:r w:rsidR="00445BB5" w:rsidRPr="00FA3830">
                <w:rPr>
                  <w:rStyle w:val="af4"/>
                  <w:color w:val="auto"/>
                  <w:sz w:val="28"/>
                  <w:szCs w:val="28"/>
                </w:rPr>
                <w:t>Планируемые результаты обучения</w:t>
              </w:r>
            </w:hyperlink>
          </w:p>
        </w:tc>
      </w:tr>
      <w:tr w:rsidR="00445BB5" w:rsidRPr="00FA3830" w:rsidTr="00BB7A28">
        <w:trPr>
          <w:jc w:val="center"/>
        </w:trPr>
        <w:tc>
          <w:tcPr>
            <w:tcW w:w="854" w:type="dxa"/>
            <w:vAlign w:val="center"/>
          </w:tcPr>
          <w:p w:rsidR="00445BB5" w:rsidRPr="00FA3830" w:rsidRDefault="007C2DA8" w:rsidP="00BB7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05" w:type="dxa"/>
            <w:vAlign w:val="center"/>
          </w:tcPr>
          <w:p w:rsidR="00445BB5" w:rsidRPr="00FA3830" w:rsidRDefault="00445BB5" w:rsidP="00683A3F">
            <w:pPr>
              <w:rPr>
                <w:sz w:val="28"/>
                <w:szCs w:val="28"/>
              </w:rPr>
            </w:pPr>
            <w:r w:rsidRPr="00FA3830">
              <w:rPr>
                <w:sz w:val="28"/>
                <w:szCs w:val="28"/>
              </w:rPr>
              <w:t>Учебный план</w:t>
            </w:r>
          </w:p>
        </w:tc>
      </w:tr>
      <w:tr w:rsidR="00445BB5" w:rsidRPr="00FA3830" w:rsidTr="00BB7A28">
        <w:trPr>
          <w:jc w:val="center"/>
        </w:trPr>
        <w:tc>
          <w:tcPr>
            <w:tcW w:w="854" w:type="dxa"/>
            <w:vAlign w:val="center"/>
          </w:tcPr>
          <w:p w:rsidR="00445BB5" w:rsidRPr="00FA3830" w:rsidRDefault="007C2DA8" w:rsidP="00BB7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05" w:type="dxa"/>
          </w:tcPr>
          <w:p w:rsidR="00445BB5" w:rsidRPr="00FA3830" w:rsidRDefault="005D311A" w:rsidP="00683A3F">
            <w:pPr>
              <w:rPr>
                <w:sz w:val="28"/>
                <w:szCs w:val="28"/>
              </w:rPr>
            </w:pPr>
            <w:hyperlink w:anchor="формыаттестации" w:history="1">
              <w:r w:rsidR="00445BB5" w:rsidRPr="00FA3830">
                <w:rPr>
                  <w:rStyle w:val="af4"/>
                  <w:color w:val="auto"/>
                  <w:sz w:val="28"/>
                  <w:szCs w:val="28"/>
                </w:rPr>
                <w:t>Формы аттестации</w:t>
              </w:r>
            </w:hyperlink>
          </w:p>
        </w:tc>
      </w:tr>
      <w:tr w:rsidR="00445BB5" w:rsidRPr="00FA3830" w:rsidTr="00BB7A28">
        <w:trPr>
          <w:jc w:val="center"/>
        </w:trPr>
        <w:tc>
          <w:tcPr>
            <w:tcW w:w="854" w:type="dxa"/>
            <w:vAlign w:val="center"/>
          </w:tcPr>
          <w:p w:rsidR="00445BB5" w:rsidRPr="00FA3830" w:rsidRDefault="00445BB5" w:rsidP="00BB7A28">
            <w:pPr>
              <w:jc w:val="center"/>
              <w:rPr>
                <w:sz w:val="28"/>
                <w:szCs w:val="28"/>
              </w:rPr>
            </w:pPr>
            <w:r w:rsidRPr="00FA3830">
              <w:rPr>
                <w:sz w:val="28"/>
                <w:szCs w:val="28"/>
              </w:rPr>
              <w:t>1</w:t>
            </w:r>
            <w:r w:rsidR="007C2DA8">
              <w:rPr>
                <w:sz w:val="28"/>
                <w:szCs w:val="28"/>
              </w:rPr>
              <w:t>0</w:t>
            </w:r>
          </w:p>
        </w:tc>
        <w:tc>
          <w:tcPr>
            <w:tcW w:w="8505" w:type="dxa"/>
          </w:tcPr>
          <w:p w:rsidR="00445BB5" w:rsidRPr="00FA3830" w:rsidRDefault="005D311A" w:rsidP="00683A3F">
            <w:pPr>
              <w:rPr>
                <w:sz w:val="28"/>
                <w:szCs w:val="28"/>
              </w:rPr>
            </w:pPr>
            <w:hyperlink w:anchor="оценочныематериалы" w:history="1">
              <w:r w:rsidR="00445BB5" w:rsidRPr="00FA3830">
                <w:rPr>
                  <w:rStyle w:val="af4"/>
                  <w:color w:val="auto"/>
                  <w:sz w:val="28"/>
                  <w:szCs w:val="28"/>
                </w:rPr>
                <w:t>Оценочные материалы</w:t>
              </w:r>
            </w:hyperlink>
          </w:p>
        </w:tc>
      </w:tr>
      <w:tr w:rsidR="00445BB5" w:rsidRPr="00FA3830" w:rsidTr="00BB7A28">
        <w:trPr>
          <w:jc w:val="center"/>
        </w:trPr>
        <w:tc>
          <w:tcPr>
            <w:tcW w:w="854" w:type="dxa"/>
            <w:vAlign w:val="center"/>
          </w:tcPr>
          <w:p w:rsidR="00445BB5" w:rsidRPr="00FA3830" w:rsidRDefault="00D71392" w:rsidP="00BB7A28">
            <w:pPr>
              <w:jc w:val="center"/>
              <w:rPr>
                <w:sz w:val="28"/>
                <w:szCs w:val="28"/>
              </w:rPr>
            </w:pPr>
            <w:r w:rsidRPr="00FA3830">
              <w:rPr>
                <w:sz w:val="28"/>
                <w:szCs w:val="28"/>
              </w:rPr>
              <w:t>1</w:t>
            </w:r>
            <w:r w:rsidR="007C2DA8">
              <w:rPr>
                <w:sz w:val="28"/>
                <w:szCs w:val="28"/>
              </w:rPr>
              <w:t>1</w:t>
            </w:r>
          </w:p>
        </w:tc>
        <w:tc>
          <w:tcPr>
            <w:tcW w:w="8505" w:type="dxa"/>
            <w:vAlign w:val="center"/>
          </w:tcPr>
          <w:p w:rsidR="00445BB5" w:rsidRPr="00FA3830" w:rsidRDefault="00445BB5" w:rsidP="00683A3F">
            <w:pPr>
              <w:rPr>
                <w:sz w:val="28"/>
                <w:szCs w:val="28"/>
              </w:rPr>
            </w:pPr>
            <w:r w:rsidRPr="00FA3830">
              <w:rPr>
                <w:sz w:val="28"/>
                <w:szCs w:val="28"/>
              </w:rPr>
              <w:t>К</w:t>
            </w:r>
            <w:r w:rsidR="00B9714D" w:rsidRPr="00FA3830">
              <w:rPr>
                <w:sz w:val="28"/>
                <w:szCs w:val="28"/>
              </w:rPr>
              <w:t>адровое обеспечение</w:t>
            </w:r>
          </w:p>
        </w:tc>
      </w:tr>
    </w:tbl>
    <w:p w:rsidR="00445BB5" w:rsidRPr="00FC722A" w:rsidRDefault="00445BB5" w:rsidP="00445BB5"/>
    <w:p w:rsidR="00445BB5" w:rsidRDefault="00445BB5" w:rsidP="00445BB5">
      <w:pPr>
        <w:rPr>
          <w:sz w:val="28"/>
          <w:szCs w:val="28"/>
        </w:rPr>
      </w:pPr>
    </w:p>
    <w:p w:rsidR="00445BB5" w:rsidRDefault="00445BB5" w:rsidP="00445BB5">
      <w:pPr>
        <w:rPr>
          <w:sz w:val="28"/>
          <w:szCs w:val="28"/>
        </w:rPr>
      </w:pPr>
    </w:p>
    <w:p w:rsidR="00445BB5" w:rsidRDefault="00445BB5" w:rsidP="00445BB5">
      <w:pPr>
        <w:rPr>
          <w:sz w:val="28"/>
          <w:szCs w:val="28"/>
        </w:rPr>
      </w:pPr>
    </w:p>
    <w:p w:rsidR="00445BB5" w:rsidRDefault="00445BB5" w:rsidP="00445BB5">
      <w:pPr>
        <w:rPr>
          <w:sz w:val="28"/>
          <w:szCs w:val="28"/>
        </w:rPr>
      </w:pPr>
    </w:p>
    <w:p w:rsidR="00445BB5" w:rsidRDefault="00445BB5" w:rsidP="00445BB5">
      <w:pPr>
        <w:rPr>
          <w:sz w:val="28"/>
          <w:szCs w:val="28"/>
        </w:rPr>
      </w:pPr>
    </w:p>
    <w:p w:rsidR="00445BB5" w:rsidRDefault="00445BB5" w:rsidP="00445BB5">
      <w:pPr>
        <w:rPr>
          <w:sz w:val="28"/>
          <w:szCs w:val="28"/>
        </w:rPr>
      </w:pPr>
    </w:p>
    <w:p w:rsidR="00D71392" w:rsidRDefault="00D71392" w:rsidP="00445BB5">
      <w:pPr>
        <w:rPr>
          <w:sz w:val="28"/>
          <w:szCs w:val="28"/>
        </w:rPr>
      </w:pPr>
    </w:p>
    <w:p w:rsidR="00D71392" w:rsidRDefault="00D71392" w:rsidP="00445BB5">
      <w:pPr>
        <w:rPr>
          <w:sz w:val="28"/>
          <w:szCs w:val="28"/>
        </w:rPr>
      </w:pPr>
    </w:p>
    <w:p w:rsidR="00D71392" w:rsidRDefault="00D71392" w:rsidP="00445BB5">
      <w:pPr>
        <w:rPr>
          <w:sz w:val="28"/>
          <w:szCs w:val="28"/>
        </w:rPr>
      </w:pPr>
    </w:p>
    <w:p w:rsidR="00D71392" w:rsidRDefault="00D71392" w:rsidP="00445BB5">
      <w:pPr>
        <w:rPr>
          <w:sz w:val="28"/>
          <w:szCs w:val="28"/>
        </w:rPr>
      </w:pPr>
    </w:p>
    <w:p w:rsidR="00D71392" w:rsidRDefault="00D71392" w:rsidP="00445BB5">
      <w:pPr>
        <w:rPr>
          <w:sz w:val="28"/>
          <w:szCs w:val="28"/>
        </w:rPr>
      </w:pPr>
    </w:p>
    <w:p w:rsidR="00D71392" w:rsidRDefault="00D71392" w:rsidP="00445BB5">
      <w:pPr>
        <w:rPr>
          <w:sz w:val="28"/>
          <w:szCs w:val="28"/>
        </w:rPr>
      </w:pPr>
    </w:p>
    <w:p w:rsidR="00D71392" w:rsidRDefault="00D71392" w:rsidP="00445BB5">
      <w:pPr>
        <w:rPr>
          <w:sz w:val="28"/>
          <w:szCs w:val="28"/>
        </w:rPr>
      </w:pPr>
    </w:p>
    <w:p w:rsidR="00D71392" w:rsidRDefault="00D71392" w:rsidP="00445BB5">
      <w:pPr>
        <w:rPr>
          <w:sz w:val="28"/>
          <w:szCs w:val="28"/>
        </w:rPr>
      </w:pPr>
    </w:p>
    <w:p w:rsidR="00D71392" w:rsidRDefault="00D71392" w:rsidP="00445BB5">
      <w:pPr>
        <w:rPr>
          <w:sz w:val="28"/>
          <w:szCs w:val="28"/>
        </w:rPr>
      </w:pPr>
    </w:p>
    <w:p w:rsidR="00D71392" w:rsidRDefault="00D71392" w:rsidP="00445BB5">
      <w:pPr>
        <w:rPr>
          <w:sz w:val="28"/>
          <w:szCs w:val="28"/>
        </w:rPr>
      </w:pPr>
    </w:p>
    <w:p w:rsidR="00D71392" w:rsidRDefault="00D71392" w:rsidP="00445BB5">
      <w:pPr>
        <w:rPr>
          <w:sz w:val="28"/>
          <w:szCs w:val="28"/>
        </w:rPr>
      </w:pPr>
    </w:p>
    <w:p w:rsidR="00D71392" w:rsidRDefault="00D71392" w:rsidP="00445BB5">
      <w:pPr>
        <w:rPr>
          <w:sz w:val="28"/>
          <w:szCs w:val="28"/>
        </w:rPr>
      </w:pPr>
    </w:p>
    <w:p w:rsidR="00445BB5" w:rsidRDefault="00445BB5" w:rsidP="00445BB5">
      <w:pPr>
        <w:rPr>
          <w:sz w:val="28"/>
          <w:szCs w:val="28"/>
        </w:rPr>
      </w:pPr>
    </w:p>
    <w:p w:rsidR="00445BB5" w:rsidRDefault="00445BB5" w:rsidP="00445BB5">
      <w:pPr>
        <w:rPr>
          <w:sz w:val="28"/>
          <w:szCs w:val="28"/>
        </w:rPr>
      </w:pPr>
    </w:p>
    <w:p w:rsidR="00BB7A28" w:rsidRDefault="00BB7A28" w:rsidP="00445BB5">
      <w:pPr>
        <w:rPr>
          <w:sz w:val="28"/>
          <w:szCs w:val="28"/>
        </w:rPr>
      </w:pPr>
    </w:p>
    <w:p w:rsidR="00BB7A28" w:rsidRDefault="00BB7A28" w:rsidP="00445BB5">
      <w:pPr>
        <w:rPr>
          <w:sz w:val="28"/>
          <w:szCs w:val="28"/>
        </w:rPr>
      </w:pPr>
    </w:p>
    <w:p w:rsidR="00BB7A28" w:rsidRDefault="00BB7A28" w:rsidP="00445BB5">
      <w:pPr>
        <w:rPr>
          <w:sz w:val="28"/>
          <w:szCs w:val="28"/>
        </w:rPr>
      </w:pPr>
    </w:p>
    <w:p w:rsidR="00BB7A28" w:rsidRDefault="00BB7A28" w:rsidP="00445BB5">
      <w:pPr>
        <w:rPr>
          <w:sz w:val="28"/>
          <w:szCs w:val="28"/>
        </w:rPr>
      </w:pPr>
    </w:p>
    <w:p w:rsidR="00445BB5" w:rsidRDefault="00445BB5" w:rsidP="00445BB5">
      <w:pPr>
        <w:rPr>
          <w:b/>
          <w:sz w:val="28"/>
          <w:szCs w:val="28"/>
        </w:rPr>
      </w:pPr>
    </w:p>
    <w:p w:rsidR="00FC722A" w:rsidRDefault="00FC722A" w:rsidP="00445BB5">
      <w:pPr>
        <w:rPr>
          <w:b/>
          <w:sz w:val="28"/>
          <w:szCs w:val="28"/>
        </w:rPr>
      </w:pPr>
    </w:p>
    <w:p w:rsidR="00FC722A" w:rsidRDefault="00FC722A" w:rsidP="00445BB5">
      <w:pPr>
        <w:rPr>
          <w:b/>
          <w:sz w:val="28"/>
          <w:szCs w:val="28"/>
        </w:rPr>
      </w:pPr>
    </w:p>
    <w:p w:rsidR="00FA3830" w:rsidRDefault="00FA3830" w:rsidP="00445BB5">
      <w:pPr>
        <w:rPr>
          <w:b/>
          <w:sz w:val="28"/>
          <w:szCs w:val="28"/>
        </w:rPr>
      </w:pPr>
    </w:p>
    <w:p w:rsidR="00FA3830" w:rsidRDefault="00FA3830" w:rsidP="00445BB5">
      <w:pPr>
        <w:rPr>
          <w:b/>
          <w:sz w:val="28"/>
          <w:szCs w:val="28"/>
        </w:rPr>
      </w:pPr>
    </w:p>
    <w:p w:rsidR="00FC722A" w:rsidRDefault="00FC722A" w:rsidP="00445BB5">
      <w:pPr>
        <w:rPr>
          <w:b/>
          <w:sz w:val="28"/>
          <w:szCs w:val="28"/>
        </w:rPr>
      </w:pPr>
    </w:p>
    <w:p w:rsidR="00DA54DE" w:rsidRDefault="00DA54DE" w:rsidP="00445BB5">
      <w:pPr>
        <w:jc w:val="center"/>
        <w:rPr>
          <w:b/>
          <w:sz w:val="28"/>
          <w:szCs w:val="28"/>
        </w:rPr>
      </w:pPr>
      <w:bookmarkStart w:id="1" w:name="Листсогласования"/>
    </w:p>
    <w:p w:rsidR="00445BB5" w:rsidRPr="00FA3830" w:rsidRDefault="00445BB5" w:rsidP="00445BB5">
      <w:pPr>
        <w:jc w:val="center"/>
        <w:rPr>
          <w:b/>
          <w:sz w:val="28"/>
          <w:szCs w:val="28"/>
        </w:rPr>
      </w:pPr>
      <w:r w:rsidRPr="00FA3830">
        <w:rPr>
          <w:b/>
          <w:sz w:val="28"/>
          <w:szCs w:val="28"/>
        </w:rPr>
        <w:t>2. ЛИСТ СОГЛАСОВАНИЯ</w:t>
      </w:r>
    </w:p>
    <w:bookmarkEnd w:id="1"/>
    <w:p w:rsidR="00445BB5" w:rsidRPr="00FA3830" w:rsidRDefault="00445BB5" w:rsidP="00445BB5">
      <w:pPr>
        <w:jc w:val="center"/>
        <w:rPr>
          <w:bCs/>
          <w:sz w:val="28"/>
          <w:szCs w:val="28"/>
          <w:u w:val="single"/>
        </w:rPr>
      </w:pPr>
      <w:r w:rsidRPr="00FA3830">
        <w:rPr>
          <w:bCs/>
          <w:sz w:val="28"/>
          <w:szCs w:val="28"/>
        </w:rPr>
        <w:t>дополнительн</w:t>
      </w:r>
      <w:r w:rsidR="001F05BC" w:rsidRPr="00FA3830">
        <w:rPr>
          <w:bCs/>
          <w:sz w:val="28"/>
          <w:szCs w:val="28"/>
        </w:rPr>
        <w:t>ой</w:t>
      </w:r>
      <w:r w:rsidRPr="00FA3830">
        <w:rPr>
          <w:bCs/>
          <w:sz w:val="28"/>
          <w:szCs w:val="28"/>
        </w:rPr>
        <w:t xml:space="preserve"> профессиональн</w:t>
      </w:r>
      <w:r w:rsidR="001F05BC" w:rsidRPr="00FA3830">
        <w:rPr>
          <w:bCs/>
          <w:sz w:val="28"/>
          <w:szCs w:val="28"/>
        </w:rPr>
        <w:t>ой</w:t>
      </w:r>
      <w:r w:rsidRPr="00FA3830">
        <w:rPr>
          <w:bCs/>
          <w:sz w:val="28"/>
          <w:szCs w:val="28"/>
        </w:rPr>
        <w:t xml:space="preserve"> образовательн</w:t>
      </w:r>
      <w:r w:rsidR="001F05BC" w:rsidRPr="00FA3830">
        <w:rPr>
          <w:bCs/>
          <w:sz w:val="28"/>
          <w:szCs w:val="28"/>
        </w:rPr>
        <w:t>ой</w:t>
      </w:r>
      <w:r w:rsidRPr="00FA3830">
        <w:rPr>
          <w:bCs/>
          <w:sz w:val="28"/>
          <w:szCs w:val="28"/>
        </w:rPr>
        <w:t xml:space="preserve"> программ</w:t>
      </w:r>
      <w:r w:rsidR="001F05BC" w:rsidRPr="00FA3830">
        <w:rPr>
          <w:bCs/>
          <w:sz w:val="28"/>
          <w:szCs w:val="28"/>
        </w:rPr>
        <w:t>ы</w:t>
      </w:r>
      <w:r w:rsidRPr="00FA3830">
        <w:rPr>
          <w:bCs/>
          <w:sz w:val="28"/>
          <w:szCs w:val="28"/>
        </w:rPr>
        <w:t xml:space="preserve"> повышения квалификации </w:t>
      </w:r>
      <w:r w:rsidR="00285AE4" w:rsidRPr="00285AE4">
        <w:rPr>
          <w:bCs/>
          <w:sz w:val="28"/>
          <w:szCs w:val="28"/>
        </w:rPr>
        <w:t xml:space="preserve">среднего медицинского персонала </w:t>
      </w:r>
      <w:r w:rsidRPr="00FA3830">
        <w:rPr>
          <w:bCs/>
          <w:sz w:val="28"/>
          <w:szCs w:val="28"/>
        </w:rPr>
        <w:t xml:space="preserve">по </w:t>
      </w:r>
      <w:r w:rsidR="008E47BE" w:rsidRPr="00FA3830">
        <w:rPr>
          <w:bCs/>
          <w:sz w:val="28"/>
          <w:szCs w:val="28"/>
        </w:rPr>
        <w:t xml:space="preserve">теме </w:t>
      </w:r>
      <w:r w:rsidR="00285AE4" w:rsidRPr="00285AE4">
        <w:rPr>
          <w:bCs/>
          <w:sz w:val="28"/>
          <w:szCs w:val="28"/>
        </w:rPr>
        <w:t>«Вакциноп</w:t>
      </w:r>
      <w:r w:rsidR="00285AE4">
        <w:rPr>
          <w:bCs/>
          <w:sz w:val="28"/>
          <w:szCs w:val="28"/>
          <w:u w:val="single"/>
        </w:rPr>
        <w:t>рофилактика инфекционных заболеваний»</w:t>
      </w:r>
    </w:p>
    <w:p w:rsidR="00445BB5" w:rsidRPr="00FA3830" w:rsidRDefault="00445BB5" w:rsidP="00445BB5">
      <w:pPr>
        <w:jc w:val="center"/>
        <w:rPr>
          <w:bCs/>
          <w:sz w:val="28"/>
          <w:szCs w:val="28"/>
        </w:rPr>
      </w:pPr>
      <w:r w:rsidRPr="00FA3830">
        <w:rPr>
          <w:bCs/>
          <w:sz w:val="28"/>
          <w:szCs w:val="28"/>
        </w:rPr>
        <w:t xml:space="preserve">(срок обучения </w:t>
      </w:r>
      <w:r w:rsidR="00A8054A" w:rsidRPr="00FA3830">
        <w:rPr>
          <w:bCs/>
          <w:sz w:val="28"/>
          <w:szCs w:val="28"/>
          <w:u w:val="single"/>
        </w:rPr>
        <w:t>36</w:t>
      </w:r>
      <w:r w:rsidR="00A8054A" w:rsidRPr="00FA3830">
        <w:rPr>
          <w:bCs/>
          <w:sz w:val="28"/>
          <w:szCs w:val="28"/>
        </w:rPr>
        <w:t xml:space="preserve"> </w:t>
      </w:r>
      <w:r w:rsidRPr="00FA3830">
        <w:rPr>
          <w:bCs/>
          <w:sz w:val="28"/>
          <w:szCs w:val="28"/>
        </w:rPr>
        <w:t>академических часов)</w:t>
      </w:r>
    </w:p>
    <w:p w:rsidR="00445BB5" w:rsidRPr="00FA3830" w:rsidRDefault="00445BB5" w:rsidP="00445BB5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111"/>
        <w:gridCol w:w="5528"/>
      </w:tblGrid>
      <w:tr w:rsidR="00445BB5" w:rsidRPr="00FA3830" w:rsidTr="00FA3830">
        <w:tc>
          <w:tcPr>
            <w:tcW w:w="4111" w:type="dxa"/>
          </w:tcPr>
          <w:p w:rsidR="00445BB5" w:rsidRPr="00FA3830" w:rsidRDefault="00445BB5" w:rsidP="00BB7A28">
            <w:pPr>
              <w:rPr>
                <w:b/>
                <w:sz w:val="28"/>
                <w:szCs w:val="28"/>
              </w:rPr>
            </w:pPr>
            <w:r w:rsidRPr="00FA3830">
              <w:rPr>
                <w:b/>
                <w:sz w:val="28"/>
                <w:szCs w:val="28"/>
              </w:rPr>
              <w:t>Согласовано:</w:t>
            </w:r>
          </w:p>
          <w:p w:rsidR="002607D5" w:rsidRPr="00FA3830" w:rsidRDefault="002607D5" w:rsidP="00BB7A28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445BB5" w:rsidRPr="00FA3830" w:rsidRDefault="00445BB5" w:rsidP="00BB7A28">
            <w:pPr>
              <w:rPr>
                <w:sz w:val="28"/>
                <w:szCs w:val="28"/>
              </w:rPr>
            </w:pPr>
          </w:p>
        </w:tc>
      </w:tr>
      <w:tr w:rsidR="00445BB5" w:rsidRPr="00FA3830" w:rsidTr="00FA3830">
        <w:tc>
          <w:tcPr>
            <w:tcW w:w="4111" w:type="dxa"/>
          </w:tcPr>
          <w:p w:rsidR="00445BB5" w:rsidRPr="00FA3830" w:rsidRDefault="00445BB5" w:rsidP="00BB7A28">
            <w:pPr>
              <w:rPr>
                <w:sz w:val="28"/>
                <w:szCs w:val="28"/>
              </w:rPr>
            </w:pPr>
            <w:r w:rsidRPr="00FA3830">
              <w:rPr>
                <w:sz w:val="28"/>
                <w:szCs w:val="28"/>
              </w:rPr>
              <w:t xml:space="preserve">Проректор по учебной работе </w:t>
            </w:r>
          </w:p>
          <w:p w:rsidR="00445BB5" w:rsidRPr="00FA3830" w:rsidRDefault="00445BB5" w:rsidP="00BB7A28">
            <w:pPr>
              <w:rPr>
                <w:sz w:val="28"/>
                <w:szCs w:val="28"/>
              </w:rPr>
            </w:pPr>
            <w:r w:rsidRPr="00FA3830">
              <w:rPr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5528" w:type="dxa"/>
          </w:tcPr>
          <w:p w:rsidR="00445BB5" w:rsidRPr="00FA3830" w:rsidRDefault="00445BB5" w:rsidP="002607D5">
            <w:pPr>
              <w:rPr>
                <w:i/>
                <w:sz w:val="28"/>
                <w:szCs w:val="28"/>
              </w:rPr>
            </w:pPr>
            <w:r w:rsidRPr="00FA3830">
              <w:rPr>
                <w:sz w:val="28"/>
                <w:szCs w:val="28"/>
              </w:rPr>
              <w:t xml:space="preserve">_________________   </w:t>
            </w:r>
            <w:r w:rsidR="00FA3830" w:rsidRPr="00FA3830">
              <w:rPr>
                <w:sz w:val="28"/>
                <w:szCs w:val="28"/>
              </w:rPr>
              <w:t xml:space="preserve">        </w:t>
            </w:r>
            <w:r w:rsidRPr="00FA3830">
              <w:rPr>
                <w:sz w:val="28"/>
                <w:szCs w:val="28"/>
              </w:rPr>
              <w:t xml:space="preserve"> </w:t>
            </w:r>
            <w:r w:rsidR="002607D5" w:rsidRPr="00FA3830">
              <w:rPr>
                <w:sz w:val="28"/>
                <w:szCs w:val="28"/>
              </w:rPr>
              <w:t>С</w:t>
            </w:r>
            <w:r w:rsidRPr="00FA3830">
              <w:rPr>
                <w:sz w:val="28"/>
                <w:szCs w:val="28"/>
              </w:rPr>
              <w:t>.</w:t>
            </w:r>
            <w:r w:rsidR="002607D5" w:rsidRPr="00FA3830">
              <w:rPr>
                <w:sz w:val="28"/>
                <w:szCs w:val="28"/>
              </w:rPr>
              <w:t>М</w:t>
            </w:r>
            <w:r w:rsidRPr="00FA3830">
              <w:rPr>
                <w:sz w:val="28"/>
                <w:szCs w:val="28"/>
              </w:rPr>
              <w:t>. </w:t>
            </w:r>
            <w:r w:rsidR="002607D5" w:rsidRPr="00FA3830">
              <w:rPr>
                <w:sz w:val="28"/>
                <w:szCs w:val="28"/>
              </w:rPr>
              <w:t xml:space="preserve">Горбачева </w:t>
            </w:r>
            <w:r w:rsidRPr="00FA3830">
              <w:rPr>
                <w:i/>
              </w:rPr>
              <w:t>(подпись)</w:t>
            </w:r>
            <w:r w:rsidRPr="00FA3830">
              <w:rPr>
                <w:i/>
                <w:sz w:val="28"/>
                <w:szCs w:val="28"/>
              </w:rPr>
              <w:t xml:space="preserve">                      </w:t>
            </w:r>
          </w:p>
          <w:p w:rsidR="002607D5" w:rsidRPr="00FA3830" w:rsidRDefault="002607D5" w:rsidP="002607D5">
            <w:pPr>
              <w:rPr>
                <w:i/>
                <w:sz w:val="28"/>
                <w:szCs w:val="28"/>
              </w:rPr>
            </w:pPr>
          </w:p>
        </w:tc>
      </w:tr>
      <w:tr w:rsidR="00445BB5" w:rsidRPr="00FA3830" w:rsidTr="00FA3830">
        <w:tc>
          <w:tcPr>
            <w:tcW w:w="4111" w:type="dxa"/>
          </w:tcPr>
          <w:p w:rsidR="00445BB5" w:rsidRPr="00FA3830" w:rsidRDefault="002607D5" w:rsidP="00BB7A28">
            <w:pPr>
              <w:rPr>
                <w:sz w:val="28"/>
                <w:szCs w:val="28"/>
              </w:rPr>
            </w:pPr>
            <w:r w:rsidRPr="00FA3830">
              <w:rPr>
                <w:sz w:val="28"/>
                <w:szCs w:val="28"/>
              </w:rPr>
              <w:t>Декан терапевтического факультета</w:t>
            </w:r>
          </w:p>
          <w:p w:rsidR="00445BB5" w:rsidRPr="00FA3830" w:rsidRDefault="00445BB5" w:rsidP="00BB7A28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445BB5" w:rsidRPr="00FA3830" w:rsidRDefault="00445BB5" w:rsidP="002607D5">
            <w:pPr>
              <w:rPr>
                <w:i/>
                <w:sz w:val="28"/>
                <w:szCs w:val="28"/>
              </w:rPr>
            </w:pPr>
            <w:r w:rsidRPr="00FA3830">
              <w:rPr>
                <w:sz w:val="28"/>
                <w:szCs w:val="28"/>
              </w:rPr>
              <w:t xml:space="preserve">__________________            </w:t>
            </w:r>
            <w:r w:rsidR="002607D5" w:rsidRPr="00FA3830">
              <w:rPr>
                <w:sz w:val="28"/>
                <w:szCs w:val="28"/>
              </w:rPr>
              <w:t>Ю</w:t>
            </w:r>
            <w:r w:rsidRPr="00FA3830">
              <w:rPr>
                <w:sz w:val="28"/>
                <w:szCs w:val="28"/>
              </w:rPr>
              <w:t>.</w:t>
            </w:r>
            <w:r w:rsidR="002607D5" w:rsidRPr="00FA3830">
              <w:rPr>
                <w:sz w:val="28"/>
                <w:szCs w:val="28"/>
              </w:rPr>
              <w:t>В</w:t>
            </w:r>
            <w:r w:rsidRPr="00FA3830">
              <w:rPr>
                <w:sz w:val="28"/>
                <w:szCs w:val="28"/>
              </w:rPr>
              <w:t>. </w:t>
            </w:r>
            <w:r w:rsidR="002607D5" w:rsidRPr="00FA3830">
              <w:rPr>
                <w:sz w:val="28"/>
                <w:szCs w:val="28"/>
              </w:rPr>
              <w:t>Баженова</w:t>
            </w:r>
            <w:r w:rsidRPr="00FA3830">
              <w:rPr>
                <w:i/>
                <w:sz w:val="28"/>
                <w:szCs w:val="28"/>
              </w:rPr>
              <w:t xml:space="preserve">  </w:t>
            </w:r>
            <w:r w:rsidRPr="00FA3830">
              <w:rPr>
                <w:i/>
              </w:rPr>
              <w:t>(подпись)</w:t>
            </w:r>
            <w:r w:rsidRPr="00FA3830">
              <w:rPr>
                <w:i/>
                <w:sz w:val="28"/>
                <w:szCs w:val="28"/>
              </w:rPr>
              <w:t xml:space="preserve">                      </w:t>
            </w:r>
          </w:p>
          <w:p w:rsidR="002607D5" w:rsidRPr="00FA3830" w:rsidRDefault="002607D5" w:rsidP="002607D5">
            <w:pPr>
              <w:rPr>
                <w:sz w:val="28"/>
                <w:szCs w:val="28"/>
              </w:rPr>
            </w:pPr>
          </w:p>
        </w:tc>
      </w:tr>
    </w:tbl>
    <w:p w:rsidR="00445BB5" w:rsidRDefault="00445BB5" w:rsidP="00445BB5">
      <w:pPr>
        <w:jc w:val="both"/>
        <w:rPr>
          <w:sz w:val="28"/>
          <w:szCs w:val="28"/>
        </w:rPr>
      </w:pPr>
    </w:p>
    <w:p w:rsidR="00445BB5" w:rsidRDefault="00445BB5" w:rsidP="00445BB5">
      <w:pPr>
        <w:jc w:val="center"/>
        <w:rPr>
          <w:rFonts w:eastAsia="Arial Unicode MS"/>
          <w:b/>
          <w:sz w:val="28"/>
          <w:szCs w:val="28"/>
        </w:rPr>
      </w:pPr>
    </w:p>
    <w:p w:rsidR="00445BB5" w:rsidRDefault="00445BB5" w:rsidP="00445BB5">
      <w:pPr>
        <w:jc w:val="center"/>
        <w:rPr>
          <w:rFonts w:eastAsia="Arial Unicode MS"/>
          <w:b/>
          <w:sz w:val="28"/>
          <w:szCs w:val="28"/>
        </w:rPr>
      </w:pPr>
    </w:p>
    <w:p w:rsidR="00445BB5" w:rsidRDefault="00445BB5" w:rsidP="00445BB5">
      <w:pPr>
        <w:jc w:val="center"/>
        <w:rPr>
          <w:rFonts w:eastAsia="Arial Unicode MS"/>
          <w:b/>
          <w:sz w:val="28"/>
          <w:szCs w:val="28"/>
        </w:rPr>
      </w:pPr>
    </w:p>
    <w:p w:rsidR="00445BB5" w:rsidRDefault="00445BB5" w:rsidP="00445BB5">
      <w:pPr>
        <w:jc w:val="center"/>
        <w:rPr>
          <w:rFonts w:eastAsia="Arial Unicode MS"/>
          <w:b/>
          <w:sz w:val="28"/>
          <w:szCs w:val="28"/>
        </w:rPr>
      </w:pPr>
    </w:p>
    <w:p w:rsidR="00445BB5" w:rsidRDefault="00445BB5" w:rsidP="00445BB5">
      <w:pPr>
        <w:jc w:val="center"/>
        <w:rPr>
          <w:rFonts w:eastAsia="Arial Unicode MS"/>
          <w:b/>
          <w:sz w:val="28"/>
          <w:szCs w:val="28"/>
        </w:rPr>
      </w:pPr>
    </w:p>
    <w:p w:rsidR="00445BB5" w:rsidRDefault="00445BB5" w:rsidP="00445BB5">
      <w:pPr>
        <w:jc w:val="center"/>
        <w:rPr>
          <w:rFonts w:eastAsia="Arial Unicode MS"/>
          <w:b/>
          <w:sz w:val="28"/>
          <w:szCs w:val="28"/>
        </w:rPr>
      </w:pPr>
    </w:p>
    <w:p w:rsidR="00445BB5" w:rsidRDefault="00445BB5" w:rsidP="00445BB5">
      <w:pPr>
        <w:jc w:val="center"/>
        <w:rPr>
          <w:rFonts w:eastAsia="Arial Unicode MS"/>
          <w:b/>
          <w:sz w:val="28"/>
          <w:szCs w:val="28"/>
        </w:rPr>
      </w:pPr>
    </w:p>
    <w:p w:rsidR="00445BB5" w:rsidRDefault="00445BB5" w:rsidP="00445BB5">
      <w:pPr>
        <w:jc w:val="center"/>
        <w:rPr>
          <w:rFonts w:eastAsia="Arial Unicode MS"/>
          <w:b/>
          <w:sz w:val="28"/>
          <w:szCs w:val="28"/>
        </w:rPr>
      </w:pPr>
    </w:p>
    <w:p w:rsidR="00445BB5" w:rsidRDefault="00445BB5" w:rsidP="00445BB5">
      <w:pPr>
        <w:jc w:val="center"/>
        <w:rPr>
          <w:rFonts w:eastAsia="Arial Unicode MS"/>
          <w:b/>
          <w:sz w:val="28"/>
          <w:szCs w:val="28"/>
        </w:rPr>
      </w:pPr>
    </w:p>
    <w:p w:rsidR="00445BB5" w:rsidRDefault="00445BB5" w:rsidP="00445BB5">
      <w:pPr>
        <w:jc w:val="center"/>
        <w:rPr>
          <w:rFonts w:eastAsia="Arial Unicode MS"/>
          <w:b/>
          <w:sz w:val="28"/>
          <w:szCs w:val="28"/>
        </w:rPr>
      </w:pPr>
    </w:p>
    <w:p w:rsidR="00445BB5" w:rsidRDefault="00445BB5" w:rsidP="00445BB5">
      <w:pPr>
        <w:jc w:val="center"/>
        <w:rPr>
          <w:rFonts w:eastAsia="Arial Unicode MS"/>
          <w:b/>
          <w:sz w:val="28"/>
          <w:szCs w:val="28"/>
        </w:rPr>
      </w:pPr>
    </w:p>
    <w:p w:rsidR="00445BB5" w:rsidRDefault="00445BB5" w:rsidP="00445BB5">
      <w:pPr>
        <w:jc w:val="center"/>
        <w:rPr>
          <w:rFonts w:eastAsia="Arial Unicode MS"/>
          <w:b/>
          <w:sz w:val="28"/>
          <w:szCs w:val="28"/>
        </w:rPr>
      </w:pPr>
    </w:p>
    <w:p w:rsidR="00445BB5" w:rsidRDefault="00445BB5" w:rsidP="00445BB5">
      <w:pPr>
        <w:jc w:val="center"/>
        <w:rPr>
          <w:rFonts w:eastAsia="Arial Unicode MS"/>
          <w:b/>
          <w:sz w:val="28"/>
          <w:szCs w:val="28"/>
        </w:rPr>
      </w:pPr>
    </w:p>
    <w:p w:rsidR="00445BB5" w:rsidRDefault="00445BB5" w:rsidP="00445BB5">
      <w:pPr>
        <w:jc w:val="center"/>
        <w:rPr>
          <w:rFonts w:eastAsia="Arial Unicode MS"/>
          <w:b/>
          <w:sz w:val="28"/>
          <w:szCs w:val="28"/>
        </w:rPr>
      </w:pPr>
    </w:p>
    <w:p w:rsidR="00445BB5" w:rsidRDefault="00445BB5" w:rsidP="00445BB5">
      <w:pPr>
        <w:jc w:val="center"/>
        <w:rPr>
          <w:rFonts w:eastAsia="Arial Unicode MS"/>
          <w:b/>
          <w:sz w:val="28"/>
          <w:szCs w:val="28"/>
        </w:rPr>
      </w:pPr>
    </w:p>
    <w:p w:rsidR="00445BB5" w:rsidRDefault="00445BB5" w:rsidP="00445BB5">
      <w:pPr>
        <w:jc w:val="center"/>
        <w:rPr>
          <w:rFonts w:eastAsia="Arial Unicode MS"/>
          <w:b/>
          <w:sz w:val="28"/>
          <w:szCs w:val="28"/>
        </w:rPr>
      </w:pPr>
    </w:p>
    <w:p w:rsidR="00445BB5" w:rsidRDefault="00445BB5" w:rsidP="00445BB5">
      <w:pPr>
        <w:jc w:val="center"/>
        <w:rPr>
          <w:rFonts w:eastAsia="Arial Unicode MS"/>
          <w:b/>
          <w:sz w:val="28"/>
          <w:szCs w:val="28"/>
        </w:rPr>
      </w:pPr>
    </w:p>
    <w:p w:rsidR="00445BB5" w:rsidRDefault="00445BB5" w:rsidP="00445BB5">
      <w:pPr>
        <w:jc w:val="center"/>
        <w:rPr>
          <w:rFonts w:eastAsia="Arial Unicode MS"/>
          <w:b/>
          <w:sz w:val="28"/>
          <w:szCs w:val="28"/>
        </w:rPr>
      </w:pPr>
    </w:p>
    <w:p w:rsidR="00445BB5" w:rsidRDefault="00445BB5" w:rsidP="00445BB5">
      <w:pPr>
        <w:jc w:val="center"/>
        <w:rPr>
          <w:rFonts w:eastAsia="Arial Unicode MS"/>
          <w:b/>
          <w:sz w:val="28"/>
          <w:szCs w:val="28"/>
        </w:rPr>
      </w:pPr>
    </w:p>
    <w:p w:rsidR="00445BB5" w:rsidRDefault="00445BB5" w:rsidP="00445BB5">
      <w:pPr>
        <w:jc w:val="center"/>
        <w:rPr>
          <w:rFonts w:eastAsia="Arial Unicode MS"/>
          <w:b/>
          <w:sz w:val="28"/>
          <w:szCs w:val="28"/>
        </w:rPr>
      </w:pPr>
    </w:p>
    <w:p w:rsidR="00445BB5" w:rsidRDefault="00445BB5" w:rsidP="00445BB5">
      <w:pPr>
        <w:rPr>
          <w:rFonts w:eastAsia="Arial Unicode MS"/>
          <w:b/>
          <w:sz w:val="28"/>
          <w:szCs w:val="28"/>
        </w:rPr>
      </w:pPr>
    </w:p>
    <w:p w:rsidR="00445BB5" w:rsidRDefault="00445BB5" w:rsidP="00445BB5">
      <w:pPr>
        <w:jc w:val="center"/>
        <w:rPr>
          <w:rFonts w:eastAsia="Arial Unicode MS"/>
          <w:b/>
          <w:sz w:val="28"/>
          <w:szCs w:val="28"/>
        </w:rPr>
      </w:pPr>
    </w:p>
    <w:p w:rsidR="002607D5" w:rsidRDefault="002607D5" w:rsidP="00445BB5">
      <w:pPr>
        <w:jc w:val="center"/>
        <w:rPr>
          <w:rFonts w:eastAsia="Arial Unicode MS"/>
          <w:b/>
          <w:sz w:val="28"/>
          <w:szCs w:val="28"/>
        </w:rPr>
      </w:pPr>
    </w:p>
    <w:p w:rsidR="002607D5" w:rsidRDefault="002607D5" w:rsidP="00445BB5">
      <w:pPr>
        <w:jc w:val="center"/>
        <w:rPr>
          <w:rFonts w:eastAsia="Arial Unicode MS"/>
          <w:b/>
          <w:sz w:val="28"/>
          <w:szCs w:val="28"/>
        </w:rPr>
      </w:pPr>
    </w:p>
    <w:p w:rsidR="002607D5" w:rsidRDefault="002607D5" w:rsidP="00445BB5">
      <w:pPr>
        <w:jc w:val="center"/>
        <w:rPr>
          <w:rFonts w:eastAsia="Arial Unicode MS"/>
          <w:b/>
          <w:sz w:val="28"/>
          <w:szCs w:val="28"/>
        </w:rPr>
      </w:pPr>
    </w:p>
    <w:p w:rsidR="002607D5" w:rsidRDefault="002607D5" w:rsidP="00445BB5">
      <w:pPr>
        <w:jc w:val="center"/>
        <w:rPr>
          <w:rFonts w:eastAsia="Arial Unicode MS"/>
          <w:b/>
          <w:sz w:val="28"/>
          <w:szCs w:val="28"/>
        </w:rPr>
      </w:pPr>
    </w:p>
    <w:p w:rsidR="002607D5" w:rsidRDefault="002607D5" w:rsidP="00445BB5">
      <w:pPr>
        <w:jc w:val="center"/>
        <w:rPr>
          <w:rFonts w:eastAsia="Arial Unicode MS"/>
          <w:b/>
          <w:sz w:val="28"/>
          <w:szCs w:val="28"/>
        </w:rPr>
      </w:pPr>
    </w:p>
    <w:p w:rsidR="00445BB5" w:rsidRPr="00A0645F" w:rsidRDefault="00445BB5" w:rsidP="00445BB5">
      <w:pPr>
        <w:jc w:val="center"/>
        <w:rPr>
          <w:rFonts w:eastAsia="Arial Unicode MS"/>
          <w:b/>
          <w:sz w:val="28"/>
          <w:szCs w:val="28"/>
        </w:rPr>
      </w:pPr>
      <w:bookmarkStart w:id="2" w:name="листактуализации"/>
      <w:r w:rsidRPr="00A0645F">
        <w:rPr>
          <w:rFonts w:eastAsia="Arial Unicode MS"/>
          <w:b/>
          <w:sz w:val="28"/>
          <w:szCs w:val="28"/>
        </w:rPr>
        <w:lastRenderedPageBreak/>
        <w:t xml:space="preserve">3. ЛИСТ </w:t>
      </w:r>
      <w:r w:rsidR="000428CE" w:rsidRPr="00A0645F">
        <w:rPr>
          <w:rFonts w:eastAsia="Arial Unicode MS"/>
          <w:b/>
          <w:sz w:val="28"/>
          <w:szCs w:val="28"/>
        </w:rPr>
        <w:t>ОБНОВЛЕНИЙ И АКТУАЛИЗАЦИИ</w:t>
      </w:r>
    </w:p>
    <w:bookmarkEnd w:id="2"/>
    <w:p w:rsidR="00A8054A" w:rsidRPr="00A8054A" w:rsidRDefault="00445BB5" w:rsidP="00A8054A">
      <w:pPr>
        <w:jc w:val="center"/>
        <w:rPr>
          <w:bCs/>
          <w:sz w:val="28"/>
          <w:szCs w:val="28"/>
          <w:u w:val="single"/>
        </w:rPr>
      </w:pPr>
      <w:r w:rsidRPr="007636F5">
        <w:rPr>
          <w:bCs/>
          <w:sz w:val="28"/>
          <w:szCs w:val="28"/>
        </w:rPr>
        <w:t>дополнительн</w:t>
      </w:r>
      <w:r w:rsidR="00002DCB">
        <w:rPr>
          <w:bCs/>
          <w:sz w:val="28"/>
          <w:szCs w:val="28"/>
        </w:rPr>
        <w:t>ой</w:t>
      </w:r>
      <w:r w:rsidRPr="007636F5">
        <w:rPr>
          <w:bCs/>
          <w:sz w:val="28"/>
          <w:szCs w:val="28"/>
        </w:rPr>
        <w:t xml:space="preserve"> профессиональн</w:t>
      </w:r>
      <w:r w:rsidR="00002DCB">
        <w:rPr>
          <w:bCs/>
          <w:sz w:val="28"/>
          <w:szCs w:val="28"/>
        </w:rPr>
        <w:t>ой</w:t>
      </w:r>
      <w:r w:rsidRPr="007636F5">
        <w:rPr>
          <w:bCs/>
          <w:sz w:val="28"/>
          <w:szCs w:val="28"/>
        </w:rPr>
        <w:t xml:space="preserve"> образовательн</w:t>
      </w:r>
      <w:r w:rsidR="00002DCB">
        <w:rPr>
          <w:bCs/>
          <w:sz w:val="28"/>
          <w:szCs w:val="28"/>
        </w:rPr>
        <w:t>ой</w:t>
      </w:r>
      <w:r w:rsidRPr="007636F5">
        <w:rPr>
          <w:bCs/>
          <w:sz w:val="28"/>
          <w:szCs w:val="28"/>
        </w:rPr>
        <w:t xml:space="preserve"> программ</w:t>
      </w:r>
      <w:r w:rsidR="00002DCB">
        <w:rPr>
          <w:bCs/>
          <w:sz w:val="28"/>
          <w:szCs w:val="28"/>
        </w:rPr>
        <w:t>ы</w:t>
      </w:r>
      <w:r w:rsidRPr="007636F5">
        <w:rPr>
          <w:bCs/>
          <w:sz w:val="28"/>
          <w:szCs w:val="28"/>
        </w:rPr>
        <w:t xml:space="preserve"> повышения квалификации </w:t>
      </w:r>
      <w:r w:rsidR="00285AE4">
        <w:rPr>
          <w:bCs/>
          <w:sz w:val="28"/>
          <w:szCs w:val="28"/>
        </w:rPr>
        <w:t>среднего медицинского персонала</w:t>
      </w:r>
      <w:r>
        <w:rPr>
          <w:bCs/>
          <w:sz w:val="28"/>
          <w:szCs w:val="28"/>
        </w:rPr>
        <w:t xml:space="preserve"> </w:t>
      </w:r>
      <w:r w:rsidRPr="007636F5">
        <w:rPr>
          <w:bCs/>
          <w:sz w:val="28"/>
          <w:szCs w:val="28"/>
        </w:rPr>
        <w:t xml:space="preserve">по </w:t>
      </w:r>
      <w:r w:rsidR="00A8054A">
        <w:rPr>
          <w:bCs/>
          <w:sz w:val="28"/>
          <w:szCs w:val="28"/>
        </w:rPr>
        <w:t>теме</w:t>
      </w:r>
      <w:r>
        <w:rPr>
          <w:bCs/>
          <w:sz w:val="28"/>
          <w:szCs w:val="28"/>
        </w:rPr>
        <w:t xml:space="preserve"> </w:t>
      </w:r>
      <w:r w:rsidR="00285AE4">
        <w:rPr>
          <w:bCs/>
          <w:sz w:val="28"/>
          <w:szCs w:val="28"/>
          <w:u w:val="single"/>
        </w:rPr>
        <w:t>«Вакцинопрофилактика инфекционных заболеваний»</w:t>
      </w:r>
    </w:p>
    <w:p w:rsidR="00A8054A" w:rsidRPr="007636F5" w:rsidRDefault="00A8054A" w:rsidP="00A8054A">
      <w:pPr>
        <w:jc w:val="center"/>
        <w:rPr>
          <w:bCs/>
          <w:sz w:val="28"/>
          <w:szCs w:val="28"/>
        </w:rPr>
      </w:pPr>
      <w:r w:rsidRPr="00A8054A">
        <w:rPr>
          <w:bCs/>
          <w:sz w:val="28"/>
          <w:szCs w:val="28"/>
        </w:rPr>
        <w:t xml:space="preserve">(срок обучения </w:t>
      </w:r>
      <w:r w:rsidRPr="00A8054A">
        <w:rPr>
          <w:bCs/>
          <w:sz w:val="28"/>
          <w:szCs w:val="28"/>
          <w:u w:val="single"/>
        </w:rPr>
        <w:t>36</w:t>
      </w:r>
      <w:r w:rsidRPr="00A8054A">
        <w:rPr>
          <w:bCs/>
          <w:sz w:val="28"/>
          <w:szCs w:val="28"/>
        </w:rPr>
        <w:t xml:space="preserve"> академических часов)</w:t>
      </w:r>
    </w:p>
    <w:p w:rsidR="00445BB5" w:rsidRPr="00AB6269" w:rsidRDefault="00445BB5" w:rsidP="00445BB5">
      <w:pPr>
        <w:jc w:val="center"/>
        <w:rPr>
          <w:rFonts w:eastAsia="Arial Unicode MS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"/>
        <w:gridCol w:w="1631"/>
        <w:gridCol w:w="5103"/>
        <w:gridCol w:w="2409"/>
      </w:tblGrid>
      <w:tr w:rsidR="00002DCB" w:rsidRPr="00AB6269" w:rsidTr="00002DCB">
        <w:tc>
          <w:tcPr>
            <w:tcW w:w="604" w:type="dxa"/>
            <w:vAlign w:val="center"/>
          </w:tcPr>
          <w:p w:rsidR="00002DCB" w:rsidRPr="00AB6269" w:rsidRDefault="00002DCB" w:rsidP="00002DCB">
            <w:pPr>
              <w:jc w:val="center"/>
            </w:pPr>
            <w:r w:rsidRPr="00AB6269">
              <w:t>№</w:t>
            </w:r>
          </w:p>
        </w:tc>
        <w:tc>
          <w:tcPr>
            <w:tcW w:w="1631" w:type="dxa"/>
            <w:vAlign w:val="center"/>
          </w:tcPr>
          <w:p w:rsidR="00002DCB" w:rsidRDefault="00002DCB" w:rsidP="00002DCB">
            <w:pPr>
              <w:jc w:val="center"/>
            </w:pPr>
            <w:r w:rsidRPr="00AB6269">
              <w:t>Дата</w:t>
            </w:r>
          </w:p>
          <w:p w:rsidR="00002DCB" w:rsidRDefault="00002DCB" w:rsidP="00002DCB">
            <w:pPr>
              <w:jc w:val="center"/>
            </w:pPr>
            <w:r>
              <w:t>внесения изменений</w:t>
            </w:r>
          </w:p>
          <w:p w:rsidR="00002DCB" w:rsidRPr="00AB6269" w:rsidRDefault="00002DCB" w:rsidP="00002DCB">
            <w:pPr>
              <w:jc w:val="center"/>
            </w:pPr>
            <w:r>
              <w:t>в программу</w:t>
            </w:r>
          </w:p>
        </w:tc>
        <w:tc>
          <w:tcPr>
            <w:tcW w:w="5103" w:type="dxa"/>
            <w:vAlign w:val="center"/>
          </w:tcPr>
          <w:p w:rsidR="00002DCB" w:rsidRDefault="00002DCB" w:rsidP="00002DCB">
            <w:pPr>
              <w:jc w:val="center"/>
            </w:pPr>
            <w:r>
              <w:t>Характер</w:t>
            </w:r>
          </w:p>
          <w:p w:rsidR="00002DCB" w:rsidRPr="00AB6269" w:rsidRDefault="00002DCB" w:rsidP="00002DCB">
            <w:pPr>
              <w:jc w:val="center"/>
            </w:pPr>
            <w:r>
              <w:t>изменений</w:t>
            </w:r>
            <w:r>
              <w:rPr>
                <w:rStyle w:val="ab"/>
              </w:rPr>
              <w:footnoteReference w:id="1"/>
            </w:r>
          </w:p>
        </w:tc>
        <w:tc>
          <w:tcPr>
            <w:tcW w:w="2409" w:type="dxa"/>
            <w:vAlign w:val="center"/>
          </w:tcPr>
          <w:p w:rsidR="00002DCB" w:rsidRPr="00881D73" w:rsidRDefault="00002DCB" w:rsidP="00002DCB">
            <w:pPr>
              <w:jc w:val="center"/>
            </w:pPr>
            <w:r>
              <w:t>Дата и номер протокола утверждения документа на УМС</w:t>
            </w:r>
          </w:p>
        </w:tc>
      </w:tr>
      <w:tr w:rsidR="00002DCB" w:rsidRPr="00AB6269" w:rsidTr="00002DCB">
        <w:tc>
          <w:tcPr>
            <w:tcW w:w="604" w:type="dxa"/>
          </w:tcPr>
          <w:p w:rsidR="00002DCB" w:rsidRPr="00AB6269" w:rsidRDefault="00002DCB" w:rsidP="00BB7A28">
            <w:pPr>
              <w:jc w:val="center"/>
            </w:pPr>
          </w:p>
        </w:tc>
        <w:tc>
          <w:tcPr>
            <w:tcW w:w="1631" w:type="dxa"/>
          </w:tcPr>
          <w:p w:rsidR="00002DCB" w:rsidRPr="00AB6269" w:rsidRDefault="00002DCB" w:rsidP="00BB7A28">
            <w:pPr>
              <w:jc w:val="center"/>
            </w:pPr>
          </w:p>
        </w:tc>
        <w:tc>
          <w:tcPr>
            <w:tcW w:w="5103" w:type="dxa"/>
          </w:tcPr>
          <w:p w:rsidR="00002DCB" w:rsidRPr="00AB6269" w:rsidRDefault="00002DCB" w:rsidP="00BB7A28">
            <w:pPr>
              <w:jc w:val="center"/>
            </w:pPr>
          </w:p>
        </w:tc>
        <w:tc>
          <w:tcPr>
            <w:tcW w:w="2409" w:type="dxa"/>
          </w:tcPr>
          <w:p w:rsidR="00002DCB" w:rsidRPr="00AB6269" w:rsidRDefault="00002DCB" w:rsidP="00BB7A28">
            <w:pPr>
              <w:jc w:val="center"/>
            </w:pPr>
          </w:p>
        </w:tc>
      </w:tr>
      <w:tr w:rsidR="00002DCB" w:rsidRPr="00AB6269" w:rsidTr="00002DCB">
        <w:tc>
          <w:tcPr>
            <w:tcW w:w="604" w:type="dxa"/>
          </w:tcPr>
          <w:p w:rsidR="00002DCB" w:rsidRPr="00AB6269" w:rsidRDefault="00002DCB" w:rsidP="00BB7A28">
            <w:pPr>
              <w:jc w:val="center"/>
            </w:pPr>
          </w:p>
        </w:tc>
        <w:tc>
          <w:tcPr>
            <w:tcW w:w="1631" w:type="dxa"/>
          </w:tcPr>
          <w:p w:rsidR="00002DCB" w:rsidRPr="00AB6269" w:rsidRDefault="00002DCB" w:rsidP="00BB7A28">
            <w:pPr>
              <w:jc w:val="center"/>
            </w:pPr>
          </w:p>
        </w:tc>
        <w:tc>
          <w:tcPr>
            <w:tcW w:w="5103" w:type="dxa"/>
          </w:tcPr>
          <w:p w:rsidR="00002DCB" w:rsidRPr="00AB6269" w:rsidRDefault="00002DCB" w:rsidP="00BB7A28">
            <w:pPr>
              <w:jc w:val="center"/>
            </w:pPr>
          </w:p>
        </w:tc>
        <w:tc>
          <w:tcPr>
            <w:tcW w:w="2409" w:type="dxa"/>
          </w:tcPr>
          <w:p w:rsidR="00002DCB" w:rsidRPr="00AB6269" w:rsidRDefault="00002DCB" w:rsidP="00BB7A28">
            <w:pPr>
              <w:jc w:val="center"/>
            </w:pPr>
          </w:p>
        </w:tc>
      </w:tr>
      <w:tr w:rsidR="00002DCB" w:rsidRPr="00AB6269" w:rsidTr="00002DCB">
        <w:tc>
          <w:tcPr>
            <w:tcW w:w="604" w:type="dxa"/>
          </w:tcPr>
          <w:p w:rsidR="00002DCB" w:rsidRPr="00AB6269" w:rsidRDefault="00002DCB" w:rsidP="00BB7A28">
            <w:pPr>
              <w:jc w:val="center"/>
            </w:pPr>
          </w:p>
        </w:tc>
        <w:tc>
          <w:tcPr>
            <w:tcW w:w="1631" w:type="dxa"/>
          </w:tcPr>
          <w:p w:rsidR="00002DCB" w:rsidRPr="00AB6269" w:rsidRDefault="00002DCB" w:rsidP="00BB7A28">
            <w:pPr>
              <w:jc w:val="center"/>
            </w:pPr>
          </w:p>
        </w:tc>
        <w:tc>
          <w:tcPr>
            <w:tcW w:w="5103" w:type="dxa"/>
          </w:tcPr>
          <w:p w:rsidR="00002DCB" w:rsidRPr="00AB6269" w:rsidRDefault="00002DCB" w:rsidP="00BB7A28">
            <w:pPr>
              <w:jc w:val="center"/>
            </w:pPr>
          </w:p>
        </w:tc>
        <w:tc>
          <w:tcPr>
            <w:tcW w:w="2409" w:type="dxa"/>
          </w:tcPr>
          <w:p w:rsidR="00002DCB" w:rsidRPr="00AB6269" w:rsidRDefault="00002DCB" w:rsidP="00BB7A28">
            <w:pPr>
              <w:jc w:val="center"/>
            </w:pPr>
          </w:p>
        </w:tc>
      </w:tr>
      <w:tr w:rsidR="00002DCB" w:rsidRPr="00AB6269" w:rsidTr="00002DCB">
        <w:tc>
          <w:tcPr>
            <w:tcW w:w="604" w:type="dxa"/>
          </w:tcPr>
          <w:p w:rsidR="00002DCB" w:rsidRPr="00AB6269" w:rsidRDefault="00002DCB" w:rsidP="00BB7A28">
            <w:pPr>
              <w:jc w:val="center"/>
            </w:pPr>
          </w:p>
        </w:tc>
        <w:tc>
          <w:tcPr>
            <w:tcW w:w="1631" w:type="dxa"/>
          </w:tcPr>
          <w:p w:rsidR="00002DCB" w:rsidRPr="00AB6269" w:rsidRDefault="00002DCB" w:rsidP="00BB7A28">
            <w:pPr>
              <w:jc w:val="center"/>
            </w:pPr>
          </w:p>
        </w:tc>
        <w:tc>
          <w:tcPr>
            <w:tcW w:w="5103" w:type="dxa"/>
          </w:tcPr>
          <w:p w:rsidR="00002DCB" w:rsidRPr="00AB6269" w:rsidRDefault="00002DCB" w:rsidP="00BB7A28">
            <w:pPr>
              <w:jc w:val="center"/>
            </w:pPr>
          </w:p>
        </w:tc>
        <w:tc>
          <w:tcPr>
            <w:tcW w:w="2409" w:type="dxa"/>
          </w:tcPr>
          <w:p w:rsidR="00002DCB" w:rsidRPr="00AB6269" w:rsidRDefault="00002DCB" w:rsidP="00BB7A28">
            <w:pPr>
              <w:jc w:val="center"/>
            </w:pPr>
          </w:p>
        </w:tc>
      </w:tr>
      <w:tr w:rsidR="00002DCB" w:rsidRPr="00AB6269" w:rsidTr="00002DCB">
        <w:tc>
          <w:tcPr>
            <w:tcW w:w="604" w:type="dxa"/>
          </w:tcPr>
          <w:p w:rsidR="00002DCB" w:rsidRPr="00AB6269" w:rsidRDefault="00002DCB" w:rsidP="00BB7A28">
            <w:pPr>
              <w:jc w:val="center"/>
            </w:pPr>
          </w:p>
        </w:tc>
        <w:tc>
          <w:tcPr>
            <w:tcW w:w="1631" w:type="dxa"/>
          </w:tcPr>
          <w:p w:rsidR="00002DCB" w:rsidRPr="00AB6269" w:rsidRDefault="00002DCB" w:rsidP="00BB7A28">
            <w:pPr>
              <w:jc w:val="center"/>
            </w:pPr>
          </w:p>
        </w:tc>
        <w:tc>
          <w:tcPr>
            <w:tcW w:w="5103" w:type="dxa"/>
          </w:tcPr>
          <w:p w:rsidR="00002DCB" w:rsidRPr="00AB6269" w:rsidRDefault="00002DCB" w:rsidP="00BB7A28">
            <w:pPr>
              <w:jc w:val="center"/>
            </w:pPr>
          </w:p>
        </w:tc>
        <w:tc>
          <w:tcPr>
            <w:tcW w:w="2409" w:type="dxa"/>
          </w:tcPr>
          <w:p w:rsidR="00002DCB" w:rsidRPr="00AB6269" w:rsidRDefault="00002DCB" w:rsidP="00BB7A28">
            <w:pPr>
              <w:jc w:val="center"/>
            </w:pPr>
          </w:p>
        </w:tc>
      </w:tr>
      <w:tr w:rsidR="00002DCB" w:rsidRPr="00AB6269" w:rsidTr="00002DCB">
        <w:tc>
          <w:tcPr>
            <w:tcW w:w="604" w:type="dxa"/>
          </w:tcPr>
          <w:p w:rsidR="00002DCB" w:rsidRPr="00AB6269" w:rsidRDefault="00002DCB" w:rsidP="00BB7A28">
            <w:pPr>
              <w:jc w:val="center"/>
            </w:pPr>
          </w:p>
        </w:tc>
        <w:tc>
          <w:tcPr>
            <w:tcW w:w="1631" w:type="dxa"/>
          </w:tcPr>
          <w:p w:rsidR="00002DCB" w:rsidRPr="00AB6269" w:rsidRDefault="00002DCB" w:rsidP="00BB7A28">
            <w:pPr>
              <w:jc w:val="center"/>
            </w:pPr>
          </w:p>
        </w:tc>
        <w:tc>
          <w:tcPr>
            <w:tcW w:w="5103" w:type="dxa"/>
          </w:tcPr>
          <w:p w:rsidR="00002DCB" w:rsidRPr="00AB6269" w:rsidRDefault="00002DCB" w:rsidP="00BB7A28">
            <w:pPr>
              <w:jc w:val="center"/>
            </w:pPr>
          </w:p>
        </w:tc>
        <w:tc>
          <w:tcPr>
            <w:tcW w:w="2409" w:type="dxa"/>
          </w:tcPr>
          <w:p w:rsidR="00002DCB" w:rsidRPr="00AB6269" w:rsidRDefault="00002DCB" w:rsidP="00BB7A28">
            <w:pPr>
              <w:jc w:val="center"/>
            </w:pPr>
          </w:p>
        </w:tc>
      </w:tr>
      <w:tr w:rsidR="00002DCB" w:rsidRPr="00AB6269" w:rsidTr="00002DCB">
        <w:tc>
          <w:tcPr>
            <w:tcW w:w="604" w:type="dxa"/>
          </w:tcPr>
          <w:p w:rsidR="00002DCB" w:rsidRPr="00AB6269" w:rsidRDefault="00002DCB" w:rsidP="00BB7A28">
            <w:pPr>
              <w:jc w:val="center"/>
            </w:pPr>
          </w:p>
        </w:tc>
        <w:tc>
          <w:tcPr>
            <w:tcW w:w="1631" w:type="dxa"/>
          </w:tcPr>
          <w:p w:rsidR="00002DCB" w:rsidRPr="00AB6269" w:rsidRDefault="00002DCB" w:rsidP="00BB7A28">
            <w:pPr>
              <w:jc w:val="center"/>
            </w:pPr>
          </w:p>
        </w:tc>
        <w:tc>
          <w:tcPr>
            <w:tcW w:w="5103" w:type="dxa"/>
          </w:tcPr>
          <w:p w:rsidR="00002DCB" w:rsidRPr="00AB6269" w:rsidRDefault="00002DCB" w:rsidP="00BB7A28">
            <w:pPr>
              <w:jc w:val="center"/>
            </w:pPr>
          </w:p>
        </w:tc>
        <w:tc>
          <w:tcPr>
            <w:tcW w:w="2409" w:type="dxa"/>
          </w:tcPr>
          <w:p w:rsidR="00002DCB" w:rsidRPr="00AB6269" w:rsidRDefault="00002DCB" w:rsidP="00BB7A28">
            <w:pPr>
              <w:jc w:val="center"/>
            </w:pPr>
          </w:p>
        </w:tc>
      </w:tr>
      <w:tr w:rsidR="00002DCB" w:rsidRPr="00AB6269" w:rsidTr="00002DCB">
        <w:tc>
          <w:tcPr>
            <w:tcW w:w="604" w:type="dxa"/>
          </w:tcPr>
          <w:p w:rsidR="00002DCB" w:rsidRPr="00AB6269" w:rsidRDefault="00002DCB" w:rsidP="00BB7A28">
            <w:pPr>
              <w:jc w:val="center"/>
            </w:pPr>
          </w:p>
        </w:tc>
        <w:tc>
          <w:tcPr>
            <w:tcW w:w="1631" w:type="dxa"/>
          </w:tcPr>
          <w:p w:rsidR="00002DCB" w:rsidRPr="00AB6269" w:rsidRDefault="00002DCB" w:rsidP="00BB7A28">
            <w:pPr>
              <w:jc w:val="center"/>
            </w:pPr>
          </w:p>
        </w:tc>
        <w:tc>
          <w:tcPr>
            <w:tcW w:w="5103" w:type="dxa"/>
          </w:tcPr>
          <w:p w:rsidR="00002DCB" w:rsidRPr="00AB6269" w:rsidRDefault="00002DCB" w:rsidP="00BB7A28">
            <w:pPr>
              <w:jc w:val="center"/>
            </w:pPr>
          </w:p>
        </w:tc>
        <w:tc>
          <w:tcPr>
            <w:tcW w:w="2409" w:type="dxa"/>
          </w:tcPr>
          <w:p w:rsidR="00002DCB" w:rsidRPr="00AB6269" w:rsidRDefault="00002DCB" w:rsidP="00BB7A28">
            <w:pPr>
              <w:jc w:val="center"/>
            </w:pPr>
          </w:p>
        </w:tc>
      </w:tr>
      <w:tr w:rsidR="00002DCB" w:rsidRPr="00AB6269" w:rsidTr="00002DCB">
        <w:tc>
          <w:tcPr>
            <w:tcW w:w="604" w:type="dxa"/>
          </w:tcPr>
          <w:p w:rsidR="00002DCB" w:rsidRPr="00AB6269" w:rsidRDefault="00002DCB" w:rsidP="00BB7A28">
            <w:pPr>
              <w:jc w:val="center"/>
            </w:pPr>
          </w:p>
        </w:tc>
        <w:tc>
          <w:tcPr>
            <w:tcW w:w="1631" w:type="dxa"/>
          </w:tcPr>
          <w:p w:rsidR="00002DCB" w:rsidRPr="00AB6269" w:rsidRDefault="00002DCB" w:rsidP="00BB7A28">
            <w:pPr>
              <w:jc w:val="center"/>
            </w:pPr>
          </w:p>
        </w:tc>
        <w:tc>
          <w:tcPr>
            <w:tcW w:w="5103" w:type="dxa"/>
          </w:tcPr>
          <w:p w:rsidR="00002DCB" w:rsidRPr="00AB6269" w:rsidRDefault="00002DCB" w:rsidP="00BB7A28">
            <w:pPr>
              <w:jc w:val="center"/>
            </w:pPr>
          </w:p>
        </w:tc>
        <w:tc>
          <w:tcPr>
            <w:tcW w:w="2409" w:type="dxa"/>
          </w:tcPr>
          <w:p w:rsidR="00002DCB" w:rsidRPr="00AB6269" w:rsidRDefault="00002DCB" w:rsidP="00BB7A28">
            <w:pPr>
              <w:jc w:val="center"/>
            </w:pPr>
          </w:p>
        </w:tc>
      </w:tr>
      <w:tr w:rsidR="00002DCB" w:rsidRPr="00AB6269" w:rsidTr="00002DCB">
        <w:tc>
          <w:tcPr>
            <w:tcW w:w="604" w:type="dxa"/>
          </w:tcPr>
          <w:p w:rsidR="00002DCB" w:rsidRPr="00AB6269" w:rsidRDefault="00002DCB" w:rsidP="00BB7A28">
            <w:pPr>
              <w:jc w:val="center"/>
            </w:pPr>
          </w:p>
        </w:tc>
        <w:tc>
          <w:tcPr>
            <w:tcW w:w="1631" w:type="dxa"/>
          </w:tcPr>
          <w:p w:rsidR="00002DCB" w:rsidRPr="00AB6269" w:rsidRDefault="00002DCB" w:rsidP="00BB7A28">
            <w:pPr>
              <w:jc w:val="center"/>
            </w:pPr>
          </w:p>
        </w:tc>
        <w:tc>
          <w:tcPr>
            <w:tcW w:w="5103" w:type="dxa"/>
          </w:tcPr>
          <w:p w:rsidR="00002DCB" w:rsidRPr="00AB6269" w:rsidRDefault="00002DCB" w:rsidP="00BB7A28">
            <w:pPr>
              <w:jc w:val="center"/>
            </w:pPr>
          </w:p>
        </w:tc>
        <w:tc>
          <w:tcPr>
            <w:tcW w:w="2409" w:type="dxa"/>
          </w:tcPr>
          <w:p w:rsidR="00002DCB" w:rsidRPr="00AB6269" w:rsidRDefault="00002DCB" w:rsidP="00BB7A28">
            <w:pPr>
              <w:jc w:val="center"/>
            </w:pPr>
          </w:p>
        </w:tc>
      </w:tr>
      <w:tr w:rsidR="00002DCB" w:rsidRPr="00AB6269" w:rsidTr="00002DCB">
        <w:tc>
          <w:tcPr>
            <w:tcW w:w="604" w:type="dxa"/>
          </w:tcPr>
          <w:p w:rsidR="00002DCB" w:rsidRPr="00AB6269" w:rsidRDefault="00002DCB" w:rsidP="00BB7A28">
            <w:pPr>
              <w:jc w:val="center"/>
            </w:pPr>
          </w:p>
        </w:tc>
        <w:tc>
          <w:tcPr>
            <w:tcW w:w="1631" w:type="dxa"/>
          </w:tcPr>
          <w:p w:rsidR="00002DCB" w:rsidRPr="00AB6269" w:rsidRDefault="00002DCB" w:rsidP="00BB7A28">
            <w:pPr>
              <w:jc w:val="center"/>
            </w:pPr>
          </w:p>
        </w:tc>
        <w:tc>
          <w:tcPr>
            <w:tcW w:w="5103" w:type="dxa"/>
          </w:tcPr>
          <w:p w:rsidR="00002DCB" w:rsidRPr="00AB6269" w:rsidRDefault="00002DCB" w:rsidP="00BB7A28">
            <w:pPr>
              <w:jc w:val="center"/>
            </w:pPr>
          </w:p>
        </w:tc>
        <w:tc>
          <w:tcPr>
            <w:tcW w:w="2409" w:type="dxa"/>
          </w:tcPr>
          <w:p w:rsidR="00002DCB" w:rsidRPr="00AB6269" w:rsidRDefault="00002DCB" w:rsidP="00BB7A28">
            <w:pPr>
              <w:jc w:val="center"/>
            </w:pPr>
          </w:p>
        </w:tc>
      </w:tr>
      <w:tr w:rsidR="00002DCB" w:rsidRPr="00AB6269" w:rsidTr="00002DCB">
        <w:tc>
          <w:tcPr>
            <w:tcW w:w="604" w:type="dxa"/>
          </w:tcPr>
          <w:p w:rsidR="00002DCB" w:rsidRPr="00AB6269" w:rsidRDefault="00002DCB" w:rsidP="00BB7A28">
            <w:pPr>
              <w:jc w:val="center"/>
            </w:pPr>
          </w:p>
        </w:tc>
        <w:tc>
          <w:tcPr>
            <w:tcW w:w="1631" w:type="dxa"/>
          </w:tcPr>
          <w:p w:rsidR="00002DCB" w:rsidRPr="00AB6269" w:rsidRDefault="00002DCB" w:rsidP="00BB7A28">
            <w:pPr>
              <w:jc w:val="center"/>
            </w:pPr>
          </w:p>
        </w:tc>
        <w:tc>
          <w:tcPr>
            <w:tcW w:w="5103" w:type="dxa"/>
          </w:tcPr>
          <w:p w:rsidR="00002DCB" w:rsidRPr="00AB6269" w:rsidRDefault="00002DCB" w:rsidP="00BB7A28">
            <w:pPr>
              <w:jc w:val="center"/>
            </w:pPr>
          </w:p>
        </w:tc>
        <w:tc>
          <w:tcPr>
            <w:tcW w:w="2409" w:type="dxa"/>
          </w:tcPr>
          <w:p w:rsidR="00002DCB" w:rsidRPr="00AB6269" w:rsidRDefault="00002DCB" w:rsidP="00BB7A28">
            <w:pPr>
              <w:jc w:val="center"/>
            </w:pPr>
          </w:p>
        </w:tc>
      </w:tr>
      <w:tr w:rsidR="00002DCB" w:rsidRPr="00AB6269" w:rsidTr="00002DCB">
        <w:tc>
          <w:tcPr>
            <w:tcW w:w="604" w:type="dxa"/>
          </w:tcPr>
          <w:p w:rsidR="00002DCB" w:rsidRPr="00AB6269" w:rsidRDefault="00002DCB" w:rsidP="00BB7A28">
            <w:pPr>
              <w:jc w:val="center"/>
            </w:pPr>
          </w:p>
        </w:tc>
        <w:tc>
          <w:tcPr>
            <w:tcW w:w="1631" w:type="dxa"/>
          </w:tcPr>
          <w:p w:rsidR="00002DCB" w:rsidRPr="00AB6269" w:rsidRDefault="00002DCB" w:rsidP="00BB7A28">
            <w:pPr>
              <w:jc w:val="center"/>
            </w:pPr>
          </w:p>
        </w:tc>
        <w:tc>
          <w:tcPr>
            <w:tcW w:w="5103" w:type="dxa"/>
          </w:tcPr>
          <w:p w:rsidR="00002DCB" w:rsidRPr="00AB6269" w:rsidRDefault="00002DCB" w:rsidP="00BB7A28">
            <w:pPr>
              <w:jc w:val="center"/>
            </w:pPr>
          </w:p>
        </w:tc>
        <w:tc>
          <w:tcPr>
            <w:tcW w:w="2409" w:type="dxa"/>
          </w:tcPr>
          <w:p w:rsidR="00002DCB" w:rsidRPr="00AB6269" w:rsidRDefault="00002DCB" w:rsidP="00BB7A28">
            <w:pPr>
              <w:jc w:val="center"/>
            </w:pPr>
          </w:p>
        </w:tc>
      </w:tr>
      <w:tr w:rsidR="00002DCB" w:rsidRPr="00AB6269" w:rsidTr="00002DCB">
        <w:tc>
          <w:tcPr>
            <w:tcW w:w="604" w:type="dxa"/>
          </w:tcPr>
          <w:p w:rsidR="00002DCB" w:rsidRPr="00AB6269" w:rsidRDefault="00002DCB" w:rsidP="00BB7A28">
            <w:pPr>
              <w:jc w:val="center"/>
            </w:pPr>
          </w:p>
        </w:tc>
        <w:tc>
          <w:tcPr>
            <w:tcW w:w="1631" w:type="dxa"/>
          </w:tcPr>
          <w:p w:rsidR="00002DCB" w:rsidRPr="00AB6269" w:rsidRDefault="00002DCB" w:rsidP="00BB7A28">
            <w:pPr>
              <w:jc w:val="center"/>
            </w:pPr>
          </w:p>
        </w:tc>
        <w:tc>
          <w:tcPr>
            <w:tcW w:w="5103" w:type="dxa"/>
          </w:tcPr>
          <w:p w:rsidR="00002DCB" w:rsidRPr="00AB6269" w:rsidRDefault="00002DCB" w:rsidP="00BB7A28">
            <w:pPr>
              <w:jc w:val="center"/>
            </w:pPr>
          </w:p>
        </w:tc>
        <w:tc>
          <w:tcPr>
            <w:tcW w:w="2409" w:type="dxa"/>
          </w:tcPr>
          <w:p w:rsidR="00002DCB" w:rsidRPr="00AB6269" w:rsidRDefault="00002DCB" w:rsidP="00BB7A28">
            <w:pPr>
              <w:jc w:val="center"/>
            </w:pPr>
          </w:p>
        </w:tc>
      </w:tr>
      <w:tr w:rsidR="00002DCB" w:rsidRPr="00AB6269" w:rsidTr="00002DCB">
        <w:tc>
          <w:tcPr>
            <w:tcW w:w="604" w:type="dxa"/>
          </w:tcPr>
          <w:p w:rsidR="00002DCB" w:rsidRPr="00AB6269" w:rsidRDefault="00002DCB" w:rsidP="00BB7A28">
            <w:pPr>
              <w:jc w:val="center"/>
            </w:pPr>
          </w:p>
        </w:tc>
        <w:tc>
          <w:tcPr>
            <w:tcW w:w="1631" w:type="dxa"/>
          </w:tcPr>
          <w:p w:rsidR="00002DCB" w:rsidRPr="00AB6269" w:rsidRDefault="00002DCB" w:rsidP="00BB7A28">
            <w:pPr>
              <w:jc w:val="center"/>
            </w:pPr>
          </w:p>
        </w:tc>
        <w:tc>
          <w:tcPr>
            <w:tcW w:w="5103" w:type="dxa"/>
          </w:tcPr>
          <w:p w:rsidR="00002DCB" w:rsidRPr="00AB6269" w:rsidRDefault="00002DCB" w:rsidP="00BB7A28">
            <w:pPr>
              <w:jc w:val="center"/>
            </w:pPr>
          </w:p>
        </w:tc>
        <w:tc>
          <w:tcPr>
            <w:tcW w:w="2409" w:type="dxa"/>
          </w:tcPr>
          <w:p w:rsidR="00002DCB" w:rsidRPr="00AB6269" w:rsidRDefault="00002DCB" w:rsidP="00BB7A28">
            <w:pPr>
              <w:jc w:val="center"/>
            </w:pPr>
          </w:p>
        </w:tc>
      </w:tr>
      <w:tr w:rsidR="00002DCB" w:rsidRPr="00AB6269" w:rsidTr="00002DCB">
        <w:tc>
          <w:tcPr>
            <w:tcW w:w="604" w:type="dxa"/>
          </w:tcPr>
          <w:p w:rsidR="00002DCB" w:rsidRPr="00AB6269" w:rsidRDefault="00002DCB" w:rsidP="00BB7A28">
            <w:pPr>
              <w:jc w:val="center"/>
            </w:pPr>
          </w:p>
        </w:tc>
        <w:tc>
          <w:tcPr>
            <w:tcW w:w="1631" w:type="dxa"/>
          </w:tcPr>
          <w:p w:rsidR="00002DCB" w:rsidRPr="00AB6269" w:rsidRDefault="00002DCB" w:rsidP="00BB7A28">
            <w:pPr>
              <w:jc w:val="center"/>
            </w:pPr>
          </w:p>
        </w:tc>
        <w:tc>
          <w:tcPr>
            <w:tcW w:w="5103" w:type="dxa"/>
          </w:tcPr>
          <w:p w:rsidR="00002DCB" w:rsidRPr="00AB6269" w:rsidRDefault="00002DCB" w:rsidP="00BB7A28">
            <w:pPr>
              <w:jc w:val="center"/>
            </w:pPr>
          </w:p>
        </w:tc>
        <w:tc>
          <w:tcPr>
            <w:tcW w:w="2409" w:type="dxa"/>
          </w:tcPr>
          <w:p w:rsidR="00002DCB" w:rsidRPr="00AB6269" w:rsidRDefault="00002DCB" w:rsidP="00BB7A28">
            <w:pPr>
              <w:jc w:val="center"/>
            </w:pPr>
          </w:p>
        </w:tc>
      </w:tr>
      <w:tr w:rsidR="00002DCB" w:rsidRPr="00AB6269" w:rsidTr="00002DCB">
        <w:tc>
          <w:tcPr>
            <w:tcW w:w="604" w:type="dxa"/>
          </w:tcPr>
          <w:p w:rsidR="00002DCB" w:rsidRPr="00AB6269" w:rsidRDefault="00002DCB" w:rsidP="00BB7A28">
            <w:pPr>
              <w:jc w:val="center"/>
            </w:pPr>
          </w:p>
        </w:tc>
        <w:tc>
          <w:tcPr>
            <w:tcW w:w="1631" w:type="dxa"/>
          </w:tcPr>
          <w:p w:rsidR="00002DCB" w:rsidRPr="00AB6269" w:rsidRDefault="00002DCB" w:rsidP="00BB7A28">
            <w:pPr>
              <w:jc w:val="center"/>
            </w:pPr>
          </w:p>
        </w:tc>
        <w:tc>
          <w:tcPr>
            <w:tcW w:w="5103" w:type="dxa"/>
          </w:tcPr>
          <w:p w:rsidR="00002DCB" w:rsidRPr="00AB6269" w:rsidRDefault="00002DCB" w:rsidP="00BB7A28">
            <w:pPr>
              <w:jc w:val="center"/>
            </w:pPr>
          </w:p>
        </w:tc>
        <w:tc>
          <w:tcPr>
            <w:tcW w:w="2409" w:type="dxa"/>
          </w:tcPr>
          <w:p w:rsidR="00002DCB" w:rsidRPr="00AB6269" w:rsidRDefault="00002DCB" w:rsidP="00BB7A28">
            <w:pPr>
              <w:jc w:val="center"/>
            </w:pPr>
          </w:p>
        </w:tc>
      </w:tr>
    </w:tbl>
    <w:p w:rsidR="00445BB5" w:rsidRPr="00AB6269" w:rsidRDefault="00445BB5" w:rsidP="00445BB5">
      <w:pPr>
        <w:jc w:val="center"/>
        <w:rPr>
          <w:rFonts w:eastAsia="Arial Unicode MS"/>
          <w:b/>
          <w:sz w:val="28"/>
          <w:szCs w:val="28"/>
        </w:rPr>
      </w:pPr>
    </w:p>
    <w:p w:rsidR="00445BB5" w:rsidRDefault="00445BB5" w:rsidP="00445BB5">
      <w:pPr>
        <w:jc w:val="both"/>
        <w:rPr>
          <w:sz w:val="28"/>
          <w:szCs w:val="28"/>
        </w:rPr>
      </w:pPr>
    </w:p>
    <w:p w:rsidR="00445BB5" w:rsidRDefault="00445BB5" w:rsidP="00445BB5">
      <w:pPr>
        <w:jc w:val="both"/>
        <w:rPr>
          <w:sz w:val="28"/>
          <w:szCs w:val="28"/>
        </w:rPr>
      </w:pPr>
    </w:p>
    <w:p w:rsidR="00445BB5" w:rsidRDefault="00445BB5" w:rsidP="00445BB5">
      <w:pPr>
        <w:jc w:val="both"/>
        <w:rPr>
          <w:sz w:val="28"/>
          <w:szCs w:val="28"/>
        </w:rPr>
      </w:pPr>
    </w:p>
    <w:p w:rsidR="00445BB5" w:rsidRDefault="00445BB5" w:rsidP="00445BB5">
      <w:pPr>
        <w:jc w:val="both"/>
        <w:rPr>
          <w:sz w:val="28"/>
          <w:szCs w:val="28"/>
        </w:rPr>
      </w:pPr>
    </w:p>
    <w:p w:rsidR="00445BB5" w:rsidRDefault="00445BB5" w:rsidP="00BB7A28">
      <w:pPr>
        <w:rPr>
          <w:b/>
          <w:sz w:val="28"/>
          <w:szCs w:val="28"/>
        </w:rPr>
      </w:pPr>
    </w:p>
    <w:p w:rsidR="00002DCB" w:rsidRDefault="00002DCB">
      <w:pPr>
        <w:spacing w:after="200" w:line="276" w:lineRule="auto"/>
        <w:rPr>
          <w:b/>
          <w:sz w:val="28"/>
          <w:szCs w:val="28"/>
        </w:rPr>
      </w:pPr>
      <w:bookmarkStart w:id="3" w:name="составрабочейгруппы"/>
      <w:r>
        <w:rPr>
          <w:b/>
          <w:sz w:val="28"/>
          <w:szCs w:val="28"/>
        </w:rPr>
        <w:br w:type="page"/>
      </w:r>
    </w:p>
    <w:p w:rsidR="00445BB5" w:rsidRPr="00AB6269" w:rsidRDefault="00BB7A28" w:rsidP="00445BB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</w:t>
      </w:r>
      <w:r w:rsidR="00445BB5" w:rsidRPr="00AB6269">
        <w:rPr>
          <w:b/>
          <w:sz w:val="28"/>
          <w:szCs w:val="28"/>
        </w:rPr>
        <w:t>СОСТАВ РАБОЧЕЙ ГРУППЫ</w:t>
      </w:r>
      <w:bookmarkEnd w:id="3"/>
    </w:p>
    <w:p w:rsidR="00A8054A" w:rsidRPr="00A8054A" w:rsidRDefault="00445BB5" w:rsidP="00A8054A">
      <w:pPr>
        <w:jc w:val="center"/>
        <w:rPr>
          <w:bCs/>
          <w:sz w:val="28"/>
          <w:szCs w:val="28"/>
          <w:u w:val="single"/>
        </w:rPr>
      </w:pPr>
      <w:r w:rsidRPr="00AB6269">
        <w:rPr>
          <w:sz w:val="28"/>
          <w:szCs w:val="28"/>
        </w:rPr>
        <w:t xml:space="preserve">по разработке </w:t>
      </w:r>
      <w:r w:rsidRPr="007636F5">
        <w:rPr>
          <w:bCs/>
          <w:sz w:val="28"/>
          <w:szCs w:val="28"/>
        </w:rPr>
        <w:t>дополнительн</w:t>
      </w:r>
      <w:r w:rsidR="00BB7A28">
        <w:rPr>
          <w:bCs/>
          <w:sz w:val="28"/>
          <w:szCs w:val="28"/>
        </w:rPr>
        <w:t>ой</w:t>
      </w:r>
      <w:r w:rsidRPr="007636F5">
        <w:rPr>
          <w:bCs/>
          <w:sz w:val="28"/>
          <w:szCs w:val="28"/>
        </w:rPr>
        <w:t xml:space="preserve"> профессиональн</w:t>
      </w:r>
      <w:r w:rsidR="00BB7A28">
        <w:rPr>
          <w:bCs/>
          <w:sz w:val="28"/>
          <w:szCs w:val="28"/>
        </w:rPr>
        <w:t>ой</w:t>
      </w:r>
      <w:r w:rsidRPr="007636F5">
        <w:rPr>
          <w:bCs/>
          <w:sz w:val="28"/>
          <w:szCs w:val="28"/>
        </w:rPr>
        <w:t xml:space="preserve"> образовательн</w:t>
      </w:r>
      <w:r w:rsidR="00BB7A28">
        <w:rPr>
          <w:bCs/>
          <w:sz w:val="28"/>
          <w:szCs w:val="28"/>
        </w:rPr>
        <w:t>ой</w:t>
      </w:r>
      <w:r w:rsidRPr="007636F5">
        <w:rPr>
          <w:bCs/>
          <w:sz w:val="28"/>
          <w:szCs w:val="28"/>
        </w:rPr>
        <w:t xml:space="preserve"> программ</w:t>
      </w:r>
      <w:r w:rsidR="00BB7A28">
        <w:rPr>
          <w:bCs/>
          <w:sz w:val="28"/>
          <w:szCs w:val="28"/>
        </w:rPr>
        <w:t>ы</w:t>
      </w:r>
      <w:r w:rsidRPr="007636F5">
        <w:rPr>
          <w:bCs/>
          <w:sz w:val="28"/>
          <w:szCs w:val="28"/>
        </w:rPr>
        <w:t xml:space="preserve"> повышения квалификации </w:t>
      </w:r>
      <w:r w:rsidR="00285AE4">
        <w:rPr>
          <w:bCs/>
          <w:sz w:val="28"/>
          <w:szCs w:val="28"/>
        </w:rPr>
        <w:t>среднего медицинского персонала</w:t>
      </w:r>
      <w:r w:rsidRPr="007636F5">
        <w:rPr>
          <w:bCs/>
          <w:sz w:val="28"/>
          <w:szCs w:val="28"/>
        </w:rPr>
        <w:t xml:space="preserve"> </w:t>
      </w:r>
      <w:r w:rsidR="00285AE4">
        <w:rPr>
          <w:bCs/>
          <w:sz w:val="28"/>
          <w:szCs w:val="28"/>
          <w:u w:val="single"/>
        </w:rPr>
        <w:t>«Вакцинопрофилактика инфекционных заболеваний»</w:t>
      </w:r>
    </w:p>
    <w:p w:rsidR="00445BB5" w:rsidRPr="007636F5" w:rsidRDefault="00A8054A" w:rsidP="00445BB5">
      <w:pPr>
        <w:jc w:val="center"/>
        <w:rPr>
          <w:bCs/>
          <w:sz w:val="28"/>
          <w:szCs w:val="28"/>
        </w:rPr>
      </w:pPr>
      <w:r w:rsidRPr="00A8054A">
        <w:rPr>
          <w:bCs/>
          <w:sz w:val="28"/>
          <w:szCs w:val="28"/>
        </w:rPr>
        <w:t xml:space="preserve">(срок обучения </w:t>
      </w:r>
      <w:r w:rsidRPr="00A8054A">
        <w:rPr>
          <w:bCs/>
          <w:sz w:val="28"/>
          <w:szCs w:val="28"/>
          <w:u w:val="single"/>
        </w:rPr>
        <w:t>36</w:t>
      </w:r>
      <w:r w:rsidRPr="00A8054A">
        <w:rPr>
          <w:bCs/>
          <w:sz w:val="28"/>
          <w:szCs w:val="28"/>
        </w:rPr>
        <w:t xml:space="preserve"> академических часов)</w:t>
      </w:r>
    </w:p>
    <w:p w:rsidR="00445BB5" w:rsidRPr="00AB6269" w:rsidRDefault="00445BB5" w:rsidP="00445BB5">
      <w:pPr>
        <w:jc w:val="center"/>
        <w:rPr>
          <w:sz w:val="28"/>
          <w:szCs w:val="28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9"/>
        <w:gridCol w:w="2059"/>
        <w:gridCol w:w="1665"/>
        <w:gridCol w:w="2977"/>
        <w:gridCol w:w="2206"/>
      </w:tblGrid>
      <w:tr w:rsidR="005E5660" w:rsidRPr="002607D5" w:rsidTr="005E5660">
        <w:tc>
          <w:tcPr>
            <w:tcW w:w="949" w:type="dxa"/>
          </w:tcPr>
          <w:p w:rsidR="00445BB5" w:rsidRPr="002607D5" w:rsidRDefault="00445BB5" w:rsidP="00BB7A28">
            <w:pPr>
              <w:jc w:val="center"/>
              <w:rPr>
                <w:b/>
                <w:sz w:val="28"/>
                <w:szCs w:val="28"/>
              </w:rPr>
            </w:pPr>
            <w:r w:rsidRPr="002607D5">
              <w:rPr>
                <w:b/>
                <w:sz w:val="28"/>
                <w:szCs w:val="28"/>
              </w:rPr>
              <w:t xml:space="preserve">№ </w:t>
            </w:r>
          </w:p>
          <w:p w:rsidR="00445BB5" w:rsidRPr="002607D5" w:rsidRDefault="00445BB5" w:rsidP="00BB7A28">
            <w:pPr>
              <w:jc w:val="center"/>
              <w:rPr>
                <w:b/>
                <w:sz w:val="28"/>
                <w:szCs w:val="28"/>
              </w:rPr>
            </w:pPr>
            <w:r w:rsidRPr="002607D5">
              <w:rPr>
                <w:b/>
                <w:sz w:val="28"/>
                <w:szCs w:val="28"/>
              </w:rPr>
              <w:t>пп.</w:t>
            </w:r>
          </w:p>
        </w:tc>
        <w:tc>
          <w:tcPr>
            <w:tcW w:w="2059" w:type="dxa"/>
          </w:tcPr>
          <w:p w:rsidR="00445BB5" w:rsidRPr="002607D5" w:rsidRDefault="00445BB5" w:rsidP="00BB7A28">
            <w:pPr>
              <w:jc w:val="center"/>
              <w:rPr>
                <w:b/>
                <w:sz w:val="28"/>
                <w:szCs w:val="28"/>
              </w:rPr>
            </w:pPr>
            <w:r w:rsidRPr="002607D5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665" w:type="dxa"/>
          </w:tcPr>
          <w:p w:rsidR="00445BB5" w:rsidRPr="002607D5" w:rsidRDefault="00445BB5" w:rsidP="00BB7A28">
            <w:pPr>
              <w:jc w:val="center"/>
              <w:rPr>
                <w:b/>
                <w:sz w:val="28"/>
                <w:szCs w:val="28"/>
              </w:rPr>
            </w:pPr>
            <w:r w:rsidRPr="002607D5">
              <w:rPr>
                <w:b/>
                <w:sz w:val="28"/>
                <w:szCs w:val="28"/>
              </w:rPr>
              <w:t xml:space="preserve">Ученая </w:t>
            </w:r>
          </w:p>
          <w:p w:rsidR="00445BB5" w:rsidRPr="002607D5" w:rsidRDefault="00445BB5" w:rsidP="00BB7A28">
            <w:pPr>
              <w:jc w:val="center"/>
              <w:rPr>
                <w:b/>
                <w:sz w:val="28"/>
                <w:szCs w:val="28"/>
              </w:rPr>
            </w:pPr>
            <w:r w:rsidRPr="002607D5">
              <w:rPr>
                <w:b/>
                <w:sz w:val="28"/>
                <w:szCs w:val="28"/>
              </w:rPr>
              <w:t xml:space="preserve">степень, </w:t>
            </w:r>
          </w:p>
          <w:p w:rsidR="00445BB5" w:rsidRPr="002607D5" w:rsidRDefault="00445BB5" w:rsidP="00BB7A28">
            <w:pPr>
              <w:jc w:val="center"/>
              <w:rPr>
                <w:b/>
                <w:sz w:val="28"/>
                <w:szCs w:val="28"/>
              </w:rPr>
            </w:pPr>
            <w:r w:rsidRPr="002607D5">
              <w:rPr>
                <w:b/>
                <w:sz w:val="28"/>
                <w:szCs w:val="28"/>
              </w:rPr>
              <w:t>звание</w:t>
            </w:r>
          </w:p>
        </w:tc>
        <w:tc>
          <w:tcPr>
            <w:tcW w:w="2977" w:type="dxa"/>
          </w:tcPr>
          <w:p w:rsidR="00445BB5" w:rsidRPr="002607D5" w:rsidRDefault="00445BB5" w:rsidP="00BB7A28">
            <w:pPr>
              <w:jc w:val="center"/>
              <w:rPr>
                <w:b/>
                <w:sz w:val="28"/>
                <w:szCs w:val="28"/>
              </w:rPr>
            </w:pPr>
            <w:r w:rsidRPr="002607D5">
              <w:rPr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2206" w:type="dxa"/>
          </w:tcPr>
          <w:p w:rsidR="00445BB5" w:rsidRPr="002607D5" w:rsidRDefault="00445BB5" w:rsidP="00BB7A28">
            <w:pPr>
              <w:jc w:val="center"/>
              <w:rPr>
                <w:b/>
                <w:sz w:val="28"/>
                <w:szCs w:val="28"/>
              </w:rPr>
            </w:pPr>
            <w:r w:rsidRPr="002607D5">
              <w:rPr>
                <w:b/>
                <w:sz w:val="28"/>
                <w:szCs w:val="28"/>
              </w:rPr>
              <w:t>Место работы</w:t>
            </w:r>
          </w:p>
        </w:tc>
      </w:tr>
      <w:tr w:rsidR="005E5660" w:rsidRPr="002607D5" w:rsidTr="005E5660">
        <w:tc>
          <w:tcPr>
            <w:tcW w:w="949" w:type="dxa"/>
          </w:tcPr>
          <w:p w:rsidR="00445BB5" w:rsidRPr="002607D5" w:rsidRDefault="00445BB5" w:rsidP="00BB7A28">
            <w:pPr>
              <w:jc w:val="both"/>
              <w:rPr>
                <w:sz w:val="28"/>
                <w:szCs w:val="28"/>
              </w:rPr>
            </w:pPr>
            <w:r w:rsidRPr="002607D5">
              <w:rPr>
                <w:sz w:val="28"/>
                <w:szCs w:val="28"/>
              </w:rPr>
              <w:t>1.</w:t>
            </w:r>
          </w:p>
        </w:tc>
        <w:tc>
          <w:tcPr>
            <w:tcW w:w="2059" w:type="dxa"/>
          </w:tcPr>
          <w:p w:rsidR="00445BB5" w:rsidRPr="002607D5" w:rsidRDefault="002607D5" w:rsidP="00BB7A2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Савилов Е.Д.</w:t>
            </w:r>
          </w:p>
        </w:tc>
        <w:tc>
          <w:tcPr>
            <w:tcW w:w="1665" w:type="dxa"/>
          </w:tcPr>
          <w:p w:rsidR="00445BB5" w:rsidRPr="002607D5" w:rsidRDefault="002607D5" w:rsidP="00FA383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Д.м.н, профессор</w:t>
            </w:r>
          </w:p>
        </w:tc>
        <w:tc>
          <w:tcPr>
            <w:tcW w:w="2977" w:type="dxa"/>
          </w:tcPr>
          <w:p w:rsidR="00445BB5" w:rsidRPr="002607D5" w:rsidRDefault="002607D5" w:rsidP="00BB7A2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</w:t>
            </w:r>
            <w:r w:rsidR="00FA38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кафедрой эпидемиологии и микробиологии</w:t>
            </w:r>
          </w:p>
        </w:tc>
        <w:tc>
          <w:tcPr>
            <w:tcW w:w="2206" w:type="dxa"/>
          </w:tcPr>
          <w:p w:rsidR="00445BB5" w:rsidRPr="002607D5" w:rsidRDefault="002607D5" w:rsidP="00BB7A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ИГМАПО</w:t>
            </w:r>
          </w:p>
        </w:tc>
      </w:tr>
      <w:tr w:rsidR="005E5660" w:rsidRPr="002607D5" w:rsidTr="005E5660">
        <w:tc>
          <w:tcPr>
            <w:tcW w:w="949" w:type="dxa"/>
          </w:tcPr>
          <w:p w:rsidR="00445BB5" w:rsidRPr="002607D5" w:rsidRDefault="00445BB5" w:rsidP="00BB7A28">
            <w:pPr>
              <w:jc w:val="both"/>
              <w:rPr>
                <w:sz w:val="28"/>
                <w:szCs w:val="28"/>
              </w:rPr>
            </w:pPr>
            <w:r w:rsidRPr="002607D5">
              <w:rPr>
                <w:sz w:val="28"/>
                <w:szCs w:val="28"/>
              </w:rPr>
              <w:t>2.</w:t>
            </w:r>
          </w:p>
        </w:tc>
        <w:tc>
          <w:tcPr>
            <w:tcW w:w="2059" w:type="dxa"/>
          </w:tcPr>
          <w:p w:rsidR="00445BB5" w:rsidRPr="002607D5" w:rsidRDefault="005E5660" w:rsidP="00BB7A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 Чемезова</w:t>
            </w:r>
          </w:p>
        </w:tc>
        <w:tc>
          <w:tcPr>
            <w:tcW w:w="1665" w:type="dxa"/>
          </w:tcPr>
          <w:p w:rsidR="00445BB5" w:rsidRPr="002607D5" w:rsidRDefault="005E5660" w:rsidP="00FA38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К.м.н.</w:t>
            </w:r>
          </w:p>
        </w:tc>
        <w:tc>
          <w:tcPr>
            <w:tcW w:w="2977" w:type="dxa"/>
          </w:tcPr>
          <w:p w:rsidR="00445BB5" w:rsidRPr="002607D5" w:rsidRDefault="005E5660" w:rsidP="00BB7A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 кафедры эпидемиологии и микробиологии</w:t>
            </w:r>
          </w:p>
        </w:tc>
        <w:tc>
          <w:tcPr>
            <w:tcW w:w="2206" w:type="dxa"/>
          </w:tcPr>
          <w:p w:rsidR="00445BB5" w:rsidRPr="002607D5" w:rsidRDefault="005E5660" w:rsidP="00BB7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ИГМАПО</w:t>
            </w:r>
          </w:p>
        </w:tc>
      </w:tr>
      <w:tr w:rsidR="005E5660" w:rsidRPr="002607D5" w:rsidTr="005E5660">
        <w:tc>
          <w:tcPr>
            <w:tcW w:w="949" w:type="dxa"/>
          </w:tcPr>
          <w:p w:rsidR="00445BB5" w:rsidRPr="002607D5" w:rsidRDefault="00445BB5" w:rsidP="00BB7A28">
            <w:pPr>
              <w:jc w:val="both"/>
              <w:rPr>
                <w:sz w:val="28"/>
                <w:szCs w:val="28"/>
              </w:rPr>
            </w:pPr>
            <w:r w:rsidRPr="002607D5">
              <w:rPr>
                <w:sz w:val="28"/>
                <w:szCs w:val="28"/>
              </w:rPr>
              <w:t>3.</w:t>
            </w:r>
          </w:p>
        </w:tc>
        <w:tc>
          <w:tcPr>
            <w:tcW w:w="2059" w:type="dxa"/>
            <w:tcMar>
              <w:right w:w="28" w:type="dxa"/>
            </w:tcMar>
          </w:tcPr>
          <w:p w:rsidR="00445BB5" w:rsidRPr="002607D5" w:rsidRDefault="005E5660" w:rsidP="00BB7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Ю.И. Лысанов</w:t>
            </w:r>
          </w:p>
        </w:tc>
        <w:tc>
          <w:tcPr>
            <w:tcW w:w="1665" w:type="dxa"/>
          </w:tcPr>
          <w:p w:rsidR="00445BB5" w:rsidRPr="002607D5" w:rsidRDefault="00445BB5" w:rsidP="00FA3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45BB5" w:rsidRPr="002607D5" w:rsidRDefault="005E5660" w:rsidP="00BB7A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Ассистент кафедры эпидемиологии и микробиологии</w:t>
            </w:r>
          </w:p>
        </w:tc>
        <w:tc>
          <w:tcPr>
            <w:tcW w:w="2206" w:type="dxa"/>
          </w:tcPr>
          <w:p w:rsidR="00445BB5" w:rsidRPr="002607D5" w:rsidRDefault="005E5660" w:rsidP="00BB7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ИГМАПО</w:t>
            </w:r>
          </w:p>
        </w:tc>
      </w:tr>
      <w:tr w:rsidR="005E5660" w:rsidRPr="002607D5" w:rsidTr="005E5660">
        <w:tc>
          <w:tcPr>
            <w:tcW w:w="949" w:type="dxa"/>
          </w:tcPr>
          <w:p w:rsidR="00445BB5" w:rsidRPr="002607D5" w:rsidRDefault="00445BB5" w:rsidP="00BB7A28">
            <w:pPr>
              <w:jc w:val="both"/>
              <w:rPr>
                <w:sz w:val="28"/>
                <w:szCs w:val="28"/>
              </w:rPr>
            </w:pPr>
            <w:r w:rsidRPr="002607D5">
              <w:rPr>
                <w:sz w:val="28"/>
                <w:szCs w:val="28"/>
              </w:rPr>
              <w:t>4.</w:t>
            </w:r>
          </w:p>
        </w:tc>
        <w:tc>
          <w:tcPr>
            <w:tcW w:w="2059" w:type="dxa"/>
            <w:tcMar>
              <w:right w:w="28" w:type="dxa"/>
            </w:tcMar>
          </w:tcPr>
          <w:p w:rsidR="00445BB5" w:rsidRPr="002607D5" w:rsidRDefault="005E5660" w:rsidP="00BB7A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 Гаврилова</w:t>
            </w:r>
          </w:p>
        </w:tc>
        <w:tc>
          <w:tcPr>
            <w:tcW w:w="1665" w:type="dxa"/>
          </w:tcPr>
          <w:p w:rsidR="00445BB5" w:rsidRPr="002607D5" w:rsidRDefault="00445BB5" w:rsidP="00FA3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45BB5" w:rsidRPr="002607D5" w:rsidRDefault="005E5660" w:rsidP="00BB7A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Ассистент кафедры эпидемиологии и микробиологии</w:t>
            </w:r>
          </w:p>
        </w:tc>
        <w:tc>
          <w:tcPr>
            <w:tcW w:w="2206" w:type="dxa"/>
          </w:tcPr>
          <w:p w:rsidR="00445BB5" w:rsidRPr="002607D5" w:rsidRDefault="005E5660" w:rsidP="00BB7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ИГМАПО</w:t>
            </w:r>
          </w:p>
        </w:tc>
      </w:tr>
      <w:tr w:rsidR="00445BB5" w:rsidRPr="002607D5" w:rsidTr="005E5660">
        <w:tc>
          <w:tcPr>
            <w:tcW w:w="9856" w:type="dxa"/>
            <w:gridSpan w:val="5"/>
          </w:tcPr>
          <w:p w:rsidR="00445BB5" w:rsidRPr="002607D5" w:rsidRDefault="00445BB5" w:rsidP="00BB7A28">
            <w:pPr>
              <w:jc w:val="center"/>
              <w:rPr>
                <w:sz w:val="28"/>
                <w:szCs w:val="28"/>
              </w:rPr>
            </w:pPr>
            <w:r w:rsidRPr="002607D5">
              <w:rPr>
                <w:b/>
                <w:i/>
                <w:sz w:val="28"/>
                <w:szCs w:val="28"/>
              </w:rPr>
              <w:t>по методическим вопросам</w:t>
            </w:r>
          </w:p>
        </w:tc>
      </w:tr>
      <w:tr w:rsidR="005E5660" w:rsidRPr="002607D5" w:rsidTr="005E5660">
        <w:tc>
          <w:tcPr>
            <w:tcW w:w="949" w:type="dxa"/>
          </w:tcPr>
          <w:p w:rsidR="00445BB5" w:rsidRPr="002607D5" w:rsidRDefault="00445BB5" w:rsidP="00BB7A28">
            <w:pPr>
              <w:jc w:val="both"/>
              <w:rPr>
                <w:sz w:val="28"/>
                <w:szCs w:val="28"/>
              </w:rPr>
            </w:pPr>
            <w:r w:rsidRPr="002607D5">
              <w:rPr>
                <w:sz w:val="28"/>
                <w:szCs w:val="28"/>
              </w:rPr>
              <w:t>1.</w:t>
            </w:r>
          </w:p>
          <w:p w:rsidR="00445BB5" w:rsidRPr="002607D5" w:rsidRDefault="00445BB5" w:rsidP="00BB7A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445BB5" w:rsidRPr="002607D5" w:rsidRDefault="005E5660" w:rsidP="005E56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М.А. </w:t>
            </w:r>
            <w:r w:rsidR="00445BB5" w:rsidRPr="002607D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лферова</w:t>
            </w:r>
          </w:p>
        </w:tc>
        <w:tc>
          <w:tcPr>
            <w:tcW w:w="1665" w:type="dxa"/>
          </w:tcPr>
          <w:p w:rsidR="00445BB5" w:rsidRPr="002607D5" w:rsidRDefault="00445BB5" w:rsidP="00BB7A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45BB5" w:rsidRPr="002607D5" w:rsidRDefault="00445BB5" w:rsidP="005E5660">
            <w:pPr>
              <w:snapToGrid w:val="0"/>
              <w:rPr>
                <w:sz w:val="28"/>
                <w:szCs w:val="28"/>
              </w:rPr>
            </w:pPr>
            <w:r w:rsidRPr="002607D5">
              <w:rPr>
                <w:sz w:val="28"/>
                <w:szCs w:val="28"/>
              </w:rPr>
              <w:t xml:space="preserve">Начальник </w:t>
            </w:r>
            <w:r w:rsidR="005E5660">
              <w:rPr>
                <w:sz w:val="28"/>
                <w:szCs w:val="28"/>
              </w:rPr>
              <w:t>отдела технологии</w:t>
            </w:r>
          </w:p>
        </w:tc>
        <w:tc>
          <w:tcPr>
            <w:tcW w:w="2206" w:type="dxa"/>
          </w:tcPr>
          <w:p w:rsidR="00445BB5" w:rsidRPr="002607D5" w:rsidRDefault="005E5660" w:rsidP="00BB7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ИГМАПО</w:t>
            </w:r>
          </w:p>
        </w:tc>
      </w:tr>
      <w:tr w:rsidR="005E5660" w:rsidRPr="002607D5" w:rsidTr="005E5660">
        <w:tc>
          <w:tcPr>
            <w:tcW w:w="949" w:type="dxa"/>
          </w:tcPr>
          <w:p w:rsidR="00445BB5" w:rsidRPr="002607D5" w:rsidRDefault="00445BB5" w:rsidP="00BB7A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445BB5" w:rsidRPr="002607D5" w:rsidRDefault="00445BB5" w:rsidP="00BB7A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445BB5" w:rsidRPr="002607D5" w:rsidRDefault="00445BB5" w:rsidP="00BB7A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45BB5" w:rsidRPr="002607D5" w:rsidRDefault="00445BB5" w:rsidP="00BB7A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06" w:type="dxa"/>
          </w:tcPr>
          <w:p w:rsidR="00445BB5" w:rsidRPr="002607D5" w:rsidRDefault="00445BB5" w:rsidP="00BB7A2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445BB5" w:rsidRPr="00AB6269" w:rsidRDefault="00445BB5" w:rsidP="00445BB5">
      <w:pPr>
        <w:widowControl w:val="0"/>
        <w:jc w:val="center"/>
        <w:rPr>
          <w:b/>
          <w:sz w:val="28"/>
          <w:szCs w:val="28"/>
        </w:rPr>
      </w:pPr>
    </w:p>
    <w:p w:rsidR="00445BB5" w:rsidRPr="00AB6269" w:rsidRDefault="00445BB5" w:rsidP="00445BB5">
      <w:pPr>
        <w:widowControl w:val="0"/>
        <w:jc w:val="center"/>
        <w:rPr>
          <w:b/>
          <w:sz w:val="28"/>
          <w:szCs w:val="28"/>
        </w:rPr>
      </w:pPr>
    </w:p>
    <w:p w:rsidR="00445BB5" w:rsidRPr="00AB6269" w:rsidRDefault="00445BB5" w:rsidP="00445BB5">
      <w:pPr>
        <w:widowControl w:val="0"/>
        <w:jc w:val="center"/>
        <w:rPr>
          <w:b/>
          <w:sz w:val="28"/>
          <w:szCs w:val="28"/>
        </w:rPr>
      </w:pPr>
    </w:p>
    <w:p w:rsidR="00445BB5" w:rsidRDefault="00445BB5" w:rsidP="00445BB5">
      <w:pPr>
        <w:jc w:val="both"/>
        <w:rPr>
          <w:sz w:val="28"/>
          <w:szCs w:val="28"/>
        </w:rPr>
      </w:pPr>
    </w:p>
    <w:p w:rsidR="00445BB5" w:rsidRDefault="00445BB5" w:rsidP="00445BB5">
      <w:pPr>
        <w:jc w:val="both"/>
        <w:rPr>
          <w:sz w:val="28"/>
          <w:szCs w:val="28"/>
        </w:rPr>
      </w:pPr>
    </w:p>
    <w:p w:rsidR="00445BB5" w:rsidRDefault="00445BB5" w:rsidP="00445BB5">
      <w:pPr>
        <w:jc w:val="both"/>
        <w:rPr>
          <w:sz w:val="28"/>
          <w:szCs w:val="28"/>
        </w:rPr>
      </w:pPr>
    </w:p>
    <w:p w:rsidR="00445BB5" w:rsidRDefault="00445BB5" w:rsidP="00445BB5">
      <w:pPr>
        <w:jc w:val="both"/>
        <w:rPr>
          <w:sz w:val="28"/>
          <w:szCs w:val="28"/>
        </w:rPr>
      </w:pPr>
    </w:p>
    <w:p w:rsidR="00BB7A28" w:rsidRDefault="00BB7A28" w:rsidP="00445BB5">
      <w:pPr>
        <w:jc w:val="both"/>
        <w:rPr>
          <w:sz w:val="28"/>
          <w:szCs w:val="28"/>
        </w:rPr>
      </w:pPr>
    </w:p>
    <w:p w:rsidR="00445BB5" w:rsidRDefault="00445BB5" w:rsidP="00445BB5">
      <w:pPr>
        <w:jc w:val="both"/>
        <w:rPr>
          <w:sz w:val="28"/>
          <w:szCs w:val="28"/>
        </w:rPr>
      </w:pPr>
    </w:p>
    <w:p w:rsidR="005E5660" w:rsidRDefault="005E5660" w:rsidP="00445BB5">
      <w:pPr>
        <w:jc w:val="both"/>
        <w:rPr>
          <w:sz w:val="28"/>
          <w:szCs w:val="28"/>
        </w:rPr>
      </w:pPr>
    </w:p>
    <w:p w:rsidR="005E5660" w:rsidRDefault="005E5660" w:rsidP="00445BB5">
      <w:pPr>
        <w:jc w:val="both"/>
        <w:rPr>
          <w:sz w:val="28"/>
          <w:szCs w:val="28"/>
        </w:rPr>
      </w:pPr>
    </w:p>
    <w:p w:rsidR="005E5660" w:rsidRDefault="005E5660" w:rsidP="00445BB5">
      <w:pPr>
        <w:jc w:val="both"/>
        <w:rPr>
          <w:sz w:val="28"/>
          <w:szCs w:val="28"/>
        </w:rPr>
      </w:pPr>
    </w:p>
    <w:p w:rsidR="005E5660" w:rsidRDefault="005E5660" w:rsidP="00445BB5">
      <w:pPr>
        <w:jc w:val="both"/>
        <w:rPr>
          <w:sz w:val="28"/>
          <w:szCs w:val="28"/>
        </w:rPr>
      </w:pPr>
    </w:p>
    <w:p w:rsidR="005E5660" w:rsidRDefault="005E5660" w:rsidP="00445BB5">
      <w:pPr>
        <w:jc w:val="both"/>
        <w:rPr>
          <w:sz w:val="28"/>
          <w:szCs w:val="28"/>
        </w:rPr>
      </w:pPr>
    </w:p>
    <w:p w:rsidR="005E5660" w:rsidRDefault="005E5660" w:rsidP="00445BB5">
      <w:pPr>
        <w:jc w:val="both"/>
        <w:rPr>
          <w:sz w:val="28"/>
          <w:szCs w:val="28"/>
        </w:rPr>
      </w:pPr>
    </w:p>
    <w:p w:rsidR="005E5660" w:rsidRDefault="005E5660" w:rsidP="00445BB5">
      <w:pPr>
        <w:jc w:val="both"/>
        <w:rPr>
          <w:sz w:val="28"/>
          <w:szCs w:val="28"/>
        </w:rPr>
      </w:pPr>
    </w:p>
    <w:p w:rsidR="005E5660" w:rsidRDefault="005E5660" w:rsidP="00445BB5">
      <w:pPr>
        <w:jc w:val="both"/>
        <w:rPr>
          <w:sz w:val="28"/>
          <w:szCs w:val="28"/>
        </w:rPr>
      </w:pPr>
    </w:p>
    <w:p w:rsidR="005E5660" w:rsidRDefault="005E5660" w:rsidP="00445BB5">
      <w:pPr>
        <w:jc w:val="both"/>
        <w:rPr>
          <w:sz w:val="28"/>
          <w:szCs w:val="28"/>
        </w:rPr>
      </w:pPr>
    </w:p>
    <w:p w:rsidR="005E5660" w:rsidRDefault="005E5660" w:rsidP="00445BB5">
      <w:pPr>
        <w:jc w:val="both"/>
        <w:rPr>
          <w:sz w:val="28"/>
          <w:szCs w:val="28"/>
        </w:rPr>
      </w:pPr>
    </w:p>
    <w:p w:rsidR="00890052" w:rsidRDefault="00890052" w:rsidP="00445BB5">
      <w:pPr>
        <w:jc w:val="both"/>
        <w:rPr>
          <w:sz w:val="28"/>
          <w:szCs w:val="28"/>
        </w:rPr>
      </w:pPr>
    </w:p>
    <w:p w:rsidR="00445BB5" w:rsidRPr="00B60D0C" w:rsidRDefault="00445BB5" w:rsidP="00445BB5">
      <w:pPr>
        <w:jc w:val="center"/>
        <w:rPr>
          <w:b/>
        </w:rPr>
      </w:pPr>
      <w:bookmarkStart w:id="4" w:name="общиеположения"/>
      <w:r w:rsidRPr="00B60D0C">
        <w:rPr>
          <w:b/>
        </w:rPr>
        <w:lastRenderedPageBreak/>
        <w:t>5. ОБЩИЕ ПОЛОЖЕНИЯ</w:t>
      </w:r>
    </w:p>
    <w:bookmarkEnd w:id="4"/>
    <w:p w:rsidR="00445BB5" w:rsidRPr="00B60D0C" w:rsidRDefault="00445BB5" w:rsidP="00445BB5">
      <w:pPr>
        <w:ind w:firstLine="709"/>
        <w:rPr>
          <w:b/>
        </w:rPr>
      </w:pPr>
    </w:p>
    <w:p w:rsidR="00445BB5" w:rsidRPr="00B60D0C" w:rsidRDefault="00445BB5" w:rsidP="00445BB5">
      <w:pPr>
        <w:numPr>
          <w:ilvl w:val="1"/>
          <w:numId w:val="15"/>
        </w:numPr>
        <w:ind w:left="0" w:firstLine="720"/>
        <w:jc w:val="both"/>
        <w:rPr>
          <w:b/>
        </w:rPr>
      </w:pPr>
      <w:r w:rsidRPr="00B60D0C">
        <w:rPr>
          <w:b/>
          <w:bCs/>
        </w:rPr>
        <w:t>Характеристика программы:</w:t>
      </w:r>
    </w:p>
    <w:p w:rsidR="00445BB5" w:rsidRPr="00B60D0C" w:rsidRDefault="00445BB5" w:rsidP="00B60D0C">
      <w:pPr>
        <w:pStyle w:val="Default"/>
        <w:ind w:firstLine="709"/>
        <w:jc w:val="both"/>
      </w:pPr>
      <w:r w:rsidRPr="00B60D0C">
        <w:t xml:space="preserve">Дополнительная профессиональная образовательная программа повышения квалификации </w:t>
      </w:r>
      <w:r w:rsidR="00285AE4">
        <w:t xml:space="preserve">среднего медицинского персонала </w:t>
      </w:r>
      <w:r w:rsidRPr="00B60D0C">
        <w:t xml:space="preserve">по </w:t>
      </w:r>
      <w:r w:rsidR="00DD0999" w:rsidRPr="00B60D0C">
        <w:t xml:space="preserve">теме </w:t>
      </w:r>
      <w:r w:rsidR="00285AE4">
        <w:t>«Вакцинопрофилактика инфекционных заболеваний»</w:t>
      </w:r>
      <w:r w:rsidRPr="00B60D0C">
        <w:t xml:space="preserve"> со сроком освоения </w:t>
      </w:r>
      <w:r w:rsidR="00DD0999" w:rsidRPr="00B60D0C">
        <w:t>36 академических часов</w:t>
      </w:r>
      <w:r w:rsidRPr="00B60D0C">
        <w:t xml:space="preserve"> (далее – Программа) сформирована в соответствии с требованиями профессионального стандарта </w:t>
      </w:r>
      <w:r w:rsidR="00285AE4">
        <w:t xml:space="preserve">фельдшеров и медицинских сестер </w:t>
      </w:r>
      <w:r w:rsidRPr="00B60D0C">
        <w:t xml:space="preserve">в области </w:t>
      </w:r>
      <w:r w:rsidR="00285AE4">
        <w:t>доврачебной медико</w:t>
      </w:r>
      <w:r w:rsidR="00A521B1">
        <w:t>-санитарной помощи населению по профилю «Лечебное дело»</w:t>
      </w:r>
      <w:r w:rsidR="00D851AE">
        <w:t xml:space="preserve">, «Сестринское </w:t>
      </w:r>
      <w:r w:rsidR="00A521B1">
        <w:t xml:space="preserve"> </w:t>
      </w:r>
      <w:r w:rsidR="00D851AE">
        <w:t xml:space="preserve">дело» и «Медико-профилактическое дело» </w:t>
      </w:r>
      <w:r w:rsidR="00A521B1">
        <w:t>в соответствии с проектами</w:t>
      </w:r>
      <w:r w:rsidR="00A208E2" w:rsidRPr="00B60D0C">
        <w:t xml:space="preserve"> приказов Министерства труда и социальной защиты Российской Федерации от </w:t>
      </w:r>
      <w:r w:rsidR="00A521B1">
        <w:t>2019 года о профессиональных стандартах «Фельдшер», «Медицинская сестра</w:t>
      </w:r>
      <w:r w:rsidR="00A521B1" w:rsidRPr="00A521B1">
        <w:t>/</w:t>
      </w:r>
      <w:r w:rsidR="00A521B1">
        <w:t>медицинский брат»</w:t>
      </w:r>
      <w:r w:rsidRPr="00B60D0C">
        <w:t xml:space="preserve"> и реализуется в системе непрерывного медицинского образования.</w:t>
      </w:r>
    </w:p>
    <w:p w:rsidR="00445BB5" w:rsidRDefault="00445BB5" w:rsidP="00445BB5">
      <w:pPr>
        <w:pStyle w:val="af"/>
        <w:ind w:left="0"/>
        <w:rPr>
          <w:b/>
          <w:sz w:val="28"/>
          <w:szCs w:val="28"/>
        </w:rPr>
      </w:pPr>
    </w:p>
    <w:p w:rsidR="00445BB5" w:rsidRPr="0020568D" w:rsidRDefault="00445BB5" w:rsidP="00445BB5">
      <w:pPr>
        <w:numPr>
          <w:ilvl w:val="1"/>
          <w:numId w:val="15"/>
        </w:numPr>
        <w:ind w:hanging="579"/>
        <w:jc w:val="both"/>
        <w:rPr>
          <w:b/>
        </w:rPr>
      </w:pPr>
      <w:r w:rsidRPr="0020568D">
        <w:rPr>
          <w:b/>
        </w:rPr>
        <w:t>Характеристика профессиональной деятельности выпускников</w:t>
      </w:r>
      <w:r w:rsidRPr="0020568D">
        <w:t>:</w:t>
      </w:r>
    </w:p>
    <w:p w:rsidR="00445BB5" w:rsidRDefault="00CF7139" w:rsidP="00CF7139">
      <w:pPr>
        <w:ind w:firstLine="709"/>
        <w:jc w:val="both"/>
        <w:rPr>
          <w:sz w:val="28"/>
          <w:szCs w:val="28"/>
        </w:rPr>
      </w:pPr>
      <w:r>
        <w:t xml:space="preserve">- </w:t>
      </w:r>
      <w:r w:rsidR="002B1803" w:rsidRPr="00CF7139">
        <w:t>о</w:t>
      </w:r>
      <w:r w:rsidR="00705C54" w:rsidRPr="00CF7139">
        <w:t xml:space="preserve">сновной целью является </w:t>
      </w:r>
      <w:r w:rsidR="00A521B1" w:rsidRPr="00CF7139">
        <w:t>деятельность</w:t>
      </w:r>
      <w:r w:rsidR="00A521B1">
        <w:t xml:space="preserve"> по оказанию первичной доврачебной медико-санитарной помощи населению и</w:t>
      </w:r>
      <w:r w:rsidR="00705C54" w:rsidRPr="00CF7139">
        <w:t xml:space="preserve"> обеспечени</w:t>
      </w:r>
      <w:r w:rsidR="00CF3EA2">
        <w:t>ю</w:t>
      </w:r>
      <w:r w:rsidR="00705C54" w:rsidRPr="00CF7139">
        <w:t xml:space="preserve"> санитарно-эпидемиологического благополучия населения</w:t>
      </w:r>
      <w:r w:rsidR="00CF3EA2">
        <w:t xml:space="preserve"> </w:t>
      </w:r>
      <w:r w:rsidR="00705C54" w:rsidRPr="00CF7139">
        <w:t xml:space="preserve">в соответствии с </w:t>
      </w:r>
      <w:r w:rsidR="00A521B1">
        <w:t xml:space="preserve">рекомендованными </w:t>
      </w:r>
      <w:r w:rsidR="00705C54" w:rsidRPr="00CF7139">
        <w:t>профессиональными стандартами</w:t>
      </w:r>
      <w:r w:rsidR="00A521B1">
        <w:t xml:space="preserve">, </w:t>
      </w:r>
      <w:r w:rsidR="0062326B">
        <w:t>направленн</w:t>
      </w:r>
      <w:r w:rsidR="00A521B1">
        <w:t>ых</w:t>
      </w:r>
      <w:r w:rsidR="0062326B">
        <w:t xml:space="preserve"> на </w:t>
      </w:r>
      <w:r w:rsidR="00A521B1">
        <w:t xml:space="preserve">поддержание </w:t>
      </w:r>
      <w:r w:rsidR="0062326B">
        <w:t>и укрепление здоровья населения</w:t>
      </w:r>
      <w:r>
        <w:t>;</w:t>
      </w:r>
    </w:p>
    <w:p w:rsidR="002B1803" w:rsidRPr="00CF7139" w:rsidRDefault="00CF7139" w:rsidP="00CF7139">
      <w:pPr>
        <w:ind w:firstLine="709"/>
        <w:jc w:val="both"/>
      </w:pPr>
      <w:r>
        <w:t xml:space="preserve">- </w:t>
      </w:r>
      <w:r w:rsidR="00445BB5" w:rsidRPr="00CF7139">
        <w:t>обобщенные трудовые функции</w:t>
      </w:r>
      <w:r w:rsidR="002B1803" w:rsidRPr="00CF7139">
        <w:t xml:space="preserve">: </w:t>
      </w:r>
      <w:r w:rsidR="00CF3EA2">
        <w:t>участие в проведении мероприятий по профилактике неинфекционных и инфекционных заболеваний, формированию здорового образа жизни</w:t>
      </w:r>
      <w:r>
        <w:t>;</w:t>
      </w:r>
    </w:p>
    <w:p w:rsidR="00445BB5" w:rsidRPr="00CF7139" w:rsidRDefault="00CF7139" w:rsidP="00CF7139">
      <w:pPr>
        <w:ind w:firstLine="709"/>
        <w:jc w:val="both"/>
      </w:pPr>
      <w:r>
        <w:t xml:space="preserve">- </w:t>
      </w:r>
      <w:r w:rsidR="00445BB5" w:rsidRPr="00CF7139">
        <w:t>трудовые функции</w:t>
      </w:r>
      <w:r w:rsidR="0062326B" w:rsidRPr="00CF7139">
        <w:t xml:space="preserve">: </w:t>
      </w:r>
      <w:r w:rsidR="00CF3EA2">
        <w:t>получение, хранение, учет и применение иммунобиологических лекарственных препаратов; участие в</w:t>
      </w:r>
      <w:r w:rsidR="00A9031C" w:rsidRPr="00CF7139">
        <w:t xml:space="preserve"> проведени</w:t>
      </w:r>
      <w:r w:rsidR="00CF3EA2">
        <w:t>и</w:t>
      </w:r>
      <w:r w:rsidR="00A9031C" w:rsidRPr="00CF7139">
        <w:t xml:space="preserve"> иммунопрофилактики инфекционных заболеваний у населения в соответствии с национальным календарем профилактических прививок</w:t>
      </w:r>
      <w:r w:rsidR="00CF3EA2">
        <w:t xml:space="preserve"> и по эпидемическим показаниям</w:t>
      </w:r>
      <w:r w:rsidRPr="00CF7139">
        <w:t>;</w:t>
      </w:r>
      <w:r w:rsidR="00A9031C" w:rsidRPr="00CF7139">
        <w:t xml:space="preserve"> проведение </w:t>
      </w:r>
      <w:r w:rsidR="0066310A">
        <w:t>санитарно-противоэпидемических мероприятий для профилактики инфекционных заболеваний; проведение санитарно-эпидемиологических мероприятий по назначению врача-эпидемиолога;</w:t>
      </w:r>
      <w:r w:rsidR="00FA3830">
        <w:t xml:space="preserve"> </w:t>
      </w:r>
      <w:r w:rsidR="0066310A">
        <w:t>ведение медицинской документации и поддержание порядка предоставления отчетности по вакцинопрофилактике</w:t>
      </w:r>
      <w:r>
        <w:t>;</w:t>
      </w:r>
    </w:p>
    <w:p w:rsidR="00445BB5" w:rsidRPr="00CF7139" w:rsidRDefault="00CF7139" w:rsidP="00CF7139">
      <w:pPr>
        <w:ind w:left="709"/>
        <w:jc w:val="both"/>
      </w:pPr>
      <w:r>
        <w:t xml:space="preserve">-   </w:t>
      </w:r>
      <w:r w:rsidR="00445BB5" w:rsidRPr="00CF7139">
        <w:t>вид программы: практикоориентированная.</w:t>
      </w:r>
    </w:p>
    <w:p w:rsidR="00445BB5" w:rsidRPr="00CD444C" w:rsidRDefault="00445BB5" w:rsidP="00445BB5">
      <w:pPr>
        <w:ind w:left="709"/>
        <w:jc w:val="both"/>
        <w:rPr>
          <w:sz w:val="28"/>
          <w:szCs w:val="28"/>
        </w:rPr>
      </w:pPr>
    </w:p>
    <w:p w:rsidR="00445BB5" w:rsidRPr="00CF7139" w:rsidRDefault="00445BB5" w:rsidP="00445BB5">
      <w:pPr>
        <w:numPr>
          <w:ilvl w:val="1"/>
          <w:numId w:val="15"/>
        </w:numPr>
        <w:tabs>
          <w:tab w:val="left" w:pos="709"/>
        </w:tabs>
        <w:ind w:left="0" w:firstLine="720"/>
        <w:jc w:val="both"/>
      </w:pPr>
      <w:r w:rsidRPr="00CF7139">
        <w:rPr>
          <w:b/>
        </w:rPr>
        <w:t>Контингент</w:t>
      </w:r>
      <w:r w:rsidR="00CF7139" w:rsidRPr="00CF7139">
        <w:rPr>
          <w:b/>
        </w:rPr>
        <w:t xml:space="preserve"> </w:t>
      </w:r>
      <w:r w:rsidRPr="00CF7139">
        <w:rPr>
          <w:b/>
        </w:rPr>
        <w:t>обучающихся:</w:t>
      </w:r>
      <w:r w:rsidR="00CF7139" w:rsidRPr="00CF7139">
        <w:rPr>
          <w:b/>
        </w:rPr>
        <w:t xml:space="preserve"> </w:t>
      </w:r>
    </w:p>
    <w:p w:rsidR="00445BB5" w:rsidRDefault="00CF7139" w:rsidP="00CF7139">
      <w:pPr>
        <w:tabs>
          <w:tab w:val="left" w:pos="709"/>
        </w:tabs>
        <w:ind w:firstLine="851"/>
        <w:jc w:val="both"/>
      </w:pPr>
      <w:r>
        <w:t xml:space="preserve">- </w:t>
      </w:r>
      <w:r w:rsidR="00445BB5" w:rsidRPr="00CF7139">
        <w:t xml:space="preserve">по основной специальности: </w:t>
      </w:r>
      <w:r w:rsidR="0066310A">
        <w:t>фельдшер, медицинская сестра</w:t>
      </w:r>
      <w:r>
        <w:t>.</w:t>
      </w:r>
    </w:p>
    <w:p w:rsidR="00CF7139" w:rsidRPr="00CF7139" w:rsidRDefault="00CF7139" w:rsidP="00CF7139">
      <w:pPr>
        <w:tabs>
          <w:tab w:val="left" w:pos="709"/>
        </w:tabs>
        <w:ind w:firstLine="851"/>
        <w:jc w:val="both"/>
      </w:pPr>
    </w:p>
    <w:p w:rsidR="0079187F" w:rsidRPr="0079187F" w:rsidRDefault="00445BB5" w:rsidP="0079187F">
      <w:pPr>
        <w:pStyle w:val="Default"/>
        <w:numPr>
          <w:ilvl w:val="1"/>
          <w:numId w:val="15"/>
        </w:numPr>
        <w:ind w:left="0" w:firstLine="709"/>
        <w:jc w:val="both"/>
        <w:outlineLvl w:val="1"/>
      </w:pPr>
      <w:r w:rsidRPr="0079187F">
        <w:rPr>
          <w:b/>
          <w:bCs/>
        </w:rPr>
        <w:t>Актуальность программы:</w:t>
      </w:r>
      <w:r w:rsidR="0079187F" w:rsidRPr="0079187F">
        <w:t xml:space="preserve"> </w:t>
      </w:r>
      <w:r w:rsidR="0079187F" w:rsidRPr="00A80573">
        <w:t xml:space="preserve">Актуальность дополнительной профессиональной образовательной программы повышения квалификации </w:t>
      </w:r>
      <w:r w:rsidR="0066310A">
        <w:t xml:space="preserve">среднего медицинского персонала по </w:t>
      </w:r>
      <w:r w:rsidR="0079187F" w:rsidRPr="00A80573">
        <w:t xml:space="preserve"> теме</w:t>
      </w:r>
      <w:r w:rsidR="0079187F">
        <w:t xml:space="preserve"> </w:t>
      </w:r>
      <w:r w:rsidR="00285AE4">
        <w:rPr>
          <w:color w:val="auto"/>
          <w:u w:val="single"/>
        </w:rPr>
        <w:t>«Вакцинопрофилактика инфекционных заболеваний»</w:t>
      </w:r>
      <w:r w:rsidR="0079187F" w:rsidRPr="0079187F">
        <w:rPr>
          <w:color w:val="auto"/>
          <w:u w:val="single"/>
        </w:rPr>
        <w:t xml:space="preserve"> </w:t>
      </w:r>
      <w:r w:rsidR="0079187F" w:rsidRPr="00A80573">
        <w:t xml:space="preserve">обусловлена необходимостью </w:t>
      </w:r>
      <w:r w:rsidR="0079187F">
        <w:t xml:space="preserve">реализации государственной политики в соответствии Указа Президента Российской Федерации от 06.06.2019 № 2254 «О стратегии развития здравоохранения в Российской Федерации на период до 2025 года» с целью противостояния угрозам и вызовам национальной безопасности в сфере охраны здоровья граждан путем качественной организации специфической профилактики инфекционных болезней среди населения. </w:t>
      </w:r>
      <w:r w:rsidR="0079187F" w:rsidRPr="0079187F">
        <w:t>Программ</w:t>
      </w:r>
      <w:r w:rsidR="00FA3830">
        <w:t>а</w:t>
      </w:r>
      <w:r w:rsidR="0079187F" w:rsidRPr="0079187F">
        <w:t xml:space="preserve"> направлена на удовлетворение образовательных и профессиональных потребностей </w:t>
      </w:r>
      <w:r w:rsidR="0066310A">
        <w:t>среднего медицинского персонала</w:t>
      </w:r>
      <w:r w:rsidR="0079187F" w:rsidRPr="0079187F">
        <w:t xml:space="preserve">, качественного расширения области знаний, умений и навыков, востребованных при выполнении профессиональной деятельности </w:t>
      </w:r>
      <w:r w:rsidR="00FA3830">
        <w:t>в области</w:t>
      </w:r>
      <w:r w:rsidR="0079187F">
        <w:t xml:space="preserve"> специфической профилактики инфекционных заболеваний</w:t>
      </w:r>
      <w:r w:rsidR="0079187F" w:rsidRPr="0079187F">
        <w:t>.</w:t>
      </w:r>
    </w:p>
    <w:p w:rsidR="0079187F" w:rsidRPr="00A80573" w:rsidRDefault="0079187F" w:rsidP="0079187F">
      <w:pPr>
        <w:pStyle w:val="Default"/>
        <w:ind w:left="709"/>
        <w:jc w:val="both"/>
      </w:pPr>
    </w:p>
    <w:p w:rsidR="00445BB5" w:rsidRPr="0079187F" w:rsidRDefault="00445BB5" w:rsidP="00445BB5">
      <w:pPr>
        <w:numPr>
          <w:ilvl w:val="1"/>
          <w:numId w:val="15"/>
        </w:numPr>
        <w:tabs>
          <w:tab w:val="left" w:pos="567"/>
        </w:tabs>
        <w:ind w:left="0" w:firstLine="720"/>
        <w:jc w:val="both"/>
        <w:rPr>
          <w:bCs/>
        </w:rPr>
      </w:pPr>
      <w:r w:rsidRPr="0079187F">
        <w:rPr>
          <w:b/>
        </w:rPr>
        <w:t>Объем программы:</w:t>
      </w:r>
      <w:r w:rsidR="0079187F" w:rsidRPr="0079187F">
        <w:rPr>
          <w:b/>
        </w:rPr>
        <w:t xml:space="preserve"> </w:t>
      </w:r>
      <w:r w:rsidR="0079187F" w:rsidRPr="0079187F">
        <w:rPr>
          <w:bCs/>
        </w:rPr>
        <w:t xml:space="preserve">36 </w:t>
      </w:r>
      <w:r w:rsidRPr="0079187F">
        <w:rPr>
          <w:bCs/>
        </w:rPr>
        <w:t>акад</w:t>
      </w:r>
      <w:r w:rsidR="0079187F" w:rsidRPr="0079187F">
        <w:rPr>
          <w:bCs/>
        </w:rPr>
        <w:t xml:space="preserve">емических </w:t>
      </w:r>
      <w:r w:rsidRPr="0079187F">
        <w:rPr>
          <w:bCs/>
        </w:rPr>
        <w:t xml:space="preserve">часов трудоемкости, в том числе </w:t>
      </w:r>
      <w:r w:rsidR="0079187F" w:rsidRPr="0079187F">
        <w:rPr>
          <w:bCs/>
        </w:rPr>
        <w:t>1</w:t>
      </w:r>
      <w:r w:rsidRPr="0079187F">
        <w:rPr>
          <w:bCs/>
        </w:rPr>
        <w:t xml:space="preserve"> зач</w:t>
      </w:r>
      <w:r w:rsidR="00FA3830">
        <w:rPr>
          <w:bCs/>
        </w:rPr>
        <w:t xml:space="preserve">етных </w:t>
      </w:r>
      <w:r w:rsidRPr="0079187F">
        <w:rPr>
          <w:bCs/>
        </w:rPr>
        <w:t>ед</w:t>
      </w:r>
      <w:r w:rsidR="00FA3830">
        <w:rPr>
          <w:bCs/>
        </w:rPr>
        <w:t>иниц</w:t>
      </w:r>
      <w:r w:rsidRPr="0079187F">
        <w:rPr>
          <w:bCs/>
        </w:rPr>
        <w:t>.</w:t>
      </w:r>
    </w:p>
    <w:p w:rsidR="00445BB5" w:rsidRPr="007636F5" w:rsidRDefault="00445BB5" w:rsidP="00445BB5">
      <w:pPr>
        <w:tabs>
          <w:tab w:val="left" w:pos="1276"/>
        </w:tabs>
        <w:jc w:val="both"/>
        <w:rPr>
          <w:sz w:val="28"/>
          <w:szCs w:val="28"/>
        </w:rPr>
      </w:pPr>
    </w:p>
    <w:p w:rsidR="00445BB5" w:rsidRPr="00351412" w:rsidRDefault="00445BB5" w:rsidP="00445BB5">
      <w:pPr>
        <w:numPr>
          <w:ilvl w:val="1"/>
          <w:numId w:val="15"/>
        </w:numPr>
        <w:tabs>
          <w:tab w:val="left" w:pos="567"/>
        </w:tabs>
        <w:ind w:left="0" w:firstLine="720"/>
        <w:jc w:val="both"/>
        <w:rPr>
          <w:b/>
        </w:rPr>
      </w:pPr>
      <w:r w:rsidRPr="00351412">
        <w:rPr>
          <w:b/>
        </w:rPr>
        <w:t>Форма обучения, режим и</w:t>
      </w:r>
      <w:r w:rsidR="00CF7139" w:rsidRPr="00351412">
        <w:rPr>
          <w:b/>
        </w:rPr>
        <w:t xml:space="preserve"> </w:t>
      </w:r>
      <w:r w:rsidRPr="00351412">
        <w:rPr>
          <w:b/>
        </w:rPr>
        <w:t>продолжительность занятий</w:t>
      </w:r>
    </w:p>
    <w:p w:rsidR="00445BB5" w:rsidRPr="007636F5" w:rsidRDefault="00445BB5" w:rsidP="00445BB5">
      <w:pPr>
        <w:tabs>
          <w:tab w:val="left" w:pos="1276"/>
        </w:tabs>
        <w:jc w:val="both"/>
        <w:rPr>
          <w:b/>
          <w:sz w:val="28"/>
          <w:szCs w:val="28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8"/>
        <w:gridCol w:w="1798"/>
        <w:gridCol w:w="1486"/>
        <w:gridCol w:w="2374"/>
      </w:tblGrid>
      <w:tr w:rsidR="00445BB5" w:rsidRPr="007636F5" w:rsidTr="007C2DA8">
        <w:trPr>
          <w:jc w:val="center"/>
        </w:trPr>
        <w:tc>
          <w:tcPr>
            <w:tcW w:w="4118" w:type="dxa"/>
            <w:tcBorders>
              <w:tl2br w:val="single" w:sz="4" w:space="0" w:color="auto"/>
            </w:tcBorders>
          </w:tcPr>
          <w:p w:rsidR="00445BB5" w:rsidRPr="00367BEA" w:rsidRDefault="00445BB5" w:rsidP="00BB7A28">
            <w:pPr>
              <w:tabs>
                <w:tab w:val="left" w:pos="1276"/>
              </w:tabs>
              <w:jc w:val="right"/>
              <w:rPr>
                <w:b/>
              </w:rPr>
            </w:pPr>
            <w:r w:rsidRPr="00367BEA">
              <w:rPr>
                <w:b/>
              </w:rPr>
              <w:t>График обучения</w:t>
            </w:r>
          </w:p>
          <w:p w:rsidR="00445BB5" w:rsidRPr="00367BEA" w:rsidRDefault="00445BB5" w:rsidP="00BB7A28">
            <w:pPr>
              <w:tabs>
                <w:tab w:val="left" w:pos="1276"/>
              </w:tabs>
              <w:jc w:val="both"/>
              <w:rPr>
                <w:b/>
              </w:rPr>
            </w:pPr>
          </w:p>
          <w:p w:rsidR="00445BB5" w:rsidRPr="00367BEA" w:rsidRDefault="00445BB5" w:rsidP="00BB7A28">
            <w:pPr>
              <w:tabs>
                <w:tab w:val="left" w:pos="1276"/>
              </w:tabs>
              <w:jc w:val="both"/>
              <w:rPr>
                <w:b/>
              </w:rPr>
            </w:pPr>
            <w:r w:rsidRPr="00367BEA">
              <w:rPr>
                <w:b/>
              </w:rPr>
              <w:t>Форма обучения</w:t>
            </w:r>
          </w:p>
        </w:tc>
        <w:tc>
          <w:tcPr>
            <w:tcW w:w="1798" w:type="dxa"/>
            <w:tcMar>
              <w:left w:w="28" w:type="dxa"/>
              <w:right w:w="28" w:type="dxa"/>
            </w:tcMar>
          </w:tcPr>
          <w:p w:rsidR="00445BB5" w:rsidRPr="00367BEA" w:rsidRDefault="00445BB5" w:rsidP="00BB7A28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Акад</w:t>
            </w:r>
            <w:r w:rsidRPr="00367BEA">
              <w:rPr>
                <w:b/>
              </w:rPr>
              <w:t xml:space="preserve">. часов </w:t>
            </w:r>
          </w:p>
          <w:p w:rsidR="00445BB5" w:rsidRPr="00367BEA" w:rsidRDefault="00445BB5" w:rsidP="00BB7A28">
            <w:pPr>
              <w:tabs>
                <w:tab w:val="left" w:pos="1276"/>
              </w:tabs>
              <w:jc w:val="center"/>
              <w:rPr>
                <w:b/>
              </w:rPr>
            </w:pPr>
            <w:r w:rsidRPr="00367BEA">
              <w:rPr>
                <w:b/>
              </w:rPr>
              <w:t>в день</w:t>
            </w:r>
          </w:p>
        </w:tc>
        <w:tc>
          <w:tcPr>
            <w:tcW w:w="1486" w:type="dxa"/>
            <w:tcMar>
              <w:left w:w="28" w:type="dxa"/>
              <w:right w:w="28" w:type="dxa"/>
            </w:tcMar>
          </w:tcPr>
          <w:p w:rsidR="00445BB5" w:rsidRPr="00367BEA" w:rsidRDefault="00445BB5" w:rsidP="00BB7A28">
            <w:pPr>
              <w:tabs>
                <w:tab w:val="left" w:pos="1276"/>
              </w:tabs>
              <w:jc w:val="center"/>
              <w:rPr>
                <w:b/>
              </w:rPr>
            </w:pPr>
            <w:r w:rsidRPr="00367BEA">
              <w:rPr>
                <w:b/>
              </w:rPr>
              <w:t xml:space="preserve">Дней </w:t>
            </w:r>
          </w:p>
          <w:p w:rsidR="00445BB5" w:rsidRPr="00367BEA" w:rsidRDefault="00445BB5" w:rsidP="00BB7A28">
            <w:pPr>
              <w:tabs>
                <w:tab w:val="left" w:pos="1276"/>
              </w:tabs>
              <w:jc w:val="center"/>
              <w:rPr>
                <w:b/>
              </w:rPr>
            </w:pPr>
            <w:r w:rsidRPr="00367BEA">
              <w:rPr>
                <w:b/>
              </w:rPr>
              <w:t>в неделю</w:t>
            </w:r>
          </w:p>
        </w:tc>
        <w:tc>
          <w:tcPr>
            <w:tcW w:w="2374" w:type="dxa"/>
            <w:tcMar>
              <w:left w:w="28" w:type="dxa"/>
              <w:right w:w="28" w:type="dxa"/>
            </w:tcMar>
          </w:tcPr>
          <w:p w:rsidR="00445BB5" w:rsidRPr="00367BEA" w:rsidRDefault="00445BB5" w:rsidP="00BB7A28">
            <w:pPr>
              <w:tabs>
                <w:tab w:val="left" w:pos="1276"/>
              </w:tabs>
              <w:jc w:val="center"/>
              <w:rPr>
                <w:b/>
              </w:rPr>
            </w:pPr>
            <w:r w:rsidRPr="00367BEA">
              <w:rPr>
                <w:b/>
              </w:rPr>
              <w:t xml:space="preserve">Общая продолжительность программы, месяцев </w:t>
            </w:r>
            <w:r w:rsidRPr="00367BEA">
              <w:rPr>
                <w:b/>
              </w:rPr>
              <w:lastRenderedPageBreak/>
              <w:t>(дней, недель)</w:t>
            </w:r>
          </w:p>
        </w:tc>
      </w:tr>
      <w:tr w:rsidR="00445BB5" w:rsidRPr="007636F5" w:rsidTr="007C2DA8">
        <w:trPr>
          <w:jc w:val="center"/>
        </w:trPr>
        <w:tc>
          <w:tcPr>
            <w:tcW w:w="4118" w:type="dxa"/>
          </w:tcPr>
          <w:p w:rsidR="00445BB5" w:rsidRPr="008A5CE2" w:rsidRDefault="00FA3830" w:rsidP="00BB7A28">
            <w:pPr>
              <w:tabs>
                <w:tab w:val="left" w:pos="1276"/>
              </w:tabs>
              <w:jc w:val="both"/>
            </w:pPr>
            <w:r>
              <w:lastRenderedPageBreak/>
              <w:t>Б</w:t>
            </w:r>
            <w:r w:rsidR="0079187F" w:rsidRPr="008A5CE2">
              <w:t>ез</w:t>
            </w:r>
            <w:r w:rsidR="00445BB5" w:rsidRPr="008A5CE2">
              <w:t xml:space="preserve"> отрыв</w:t>
            </w:r>
            <w:r w:rsidR="0079187F" w:rsidRPr="008A5CE2">
              <w:t>а</w:t>
            </w:r>
            <w:r w:rsidR="00445BB5" w:rsidRPr="008A5CE2">
              <w:t xml:space="preserve"> от работы</w:t>
            </w:r>
            <w:r w:rsidR="008A5CE2" w:rsidRPr="008A5CE2">
              <w:t>, заочная с использованием дистанционных</w:t>
            </w:r>
            <w:r w:rsidR="008A5CE2" w:rsidRPr="008A5CE2">
              <w:rPr>
                <w:b/>
                <w:bCs/>
              </w:rPr>
              <w:t xml:space="preserve"> </w:t>
            </w:r>
            <w:r w:rsidR="008A5CE2" w:rsidRPr="008A5CE2">
              <w:t>образовательных технологий</w:t>
            </w:r>
            <w:r w:rsidR="00445BB5" w:rsidRPr="008A5CE2">
              <w:t xml:space="preserve"> </w:t>
            </w:r>
          </w:p>
        </w:tc>
        <w:tc>
          <w:tcPr>
            <w:tcW w:w="1798" w:type="dxa"/>
          </w:tcPr>
          <w:p w:rsidR="00445BB5" w:rsidRPr="00351412" w:rsidRDefault="0079187F" w:rsidP="00FA3830">
            <w:pPr>
              <w:tabs>
                <w:tab w:val="left" w:pos="1276"/>
              </w:tabs>
              <w:jc w:val="center"/>
            </w:pPr>
            <w:r w:rsidRPr="00351412">
              <w:t>6</w:t>
            </w:r>
          </w:p>
        </w:tc>
        <w:tc>
          <w:tcPr>
            <w:tcW w:w="1486" w:type="dxa"/>
          </w:tcPr>
          <w:p w:rsidR="00445BB5" w:rsidRPr="00351412" w:rsidRDefault="0079187F" w:rsidP="00FA3830">
            <w:pPr>
              <w:tabs>
                <w:tab w:val="left" w:pos="1276"/>
              </w:tabs>
              <w:jc w:val="center"/>
            </w:pPr>
            <w:r w:rsidRPr="00351412">
              <w:t>6</w:t>
            </w:r>
          </w:p>
        </w:tc>
        <w:tc>
          <w:tcPr>
            <w:tcW w:w="2374" w:type="dxa"/>
          </w:tcPr>
          <w:p w:rsidR="00445BB5" w:rsidRPr="00351412" w:rsidRDefault="0079187F" w:rsidP="00FA3830">
            <w:pPr>
              <w:tabs>
                <w:tab w:val="left" w:pos="1276"/>
              </w:tabs>
              <w:jc w:val="center"/>
            </w:pPr>
            <w:r w:rsidRPr="00351412">
              <w:t>6 дней</w:t>
            </w:r>
          </w:p>
        </w:tc>
      </w:tr>
    </w:tbl>
    <w:p w:rsidR="00445BB5" w:rsidRPr="007636F5" w:rsidRDefault="00445BB5" w:rsidP="00445BB5">
      <w:pPr>
        <w:tabs>
          <w:tab w:val="left" w:pos="1276"/>
        </w:tabs>
        <w:jc w:val="both"/>
        <w:rPr>
          <w:sz w:val="28"/>
          <w:szCs w:val="28"/>
        </w:rPr>
      </w:pPr>
    </w:p>
    <w:p w:rsidR="00445BB5" w:rsidRPr="0020568D" w:rsidRDefault="00445BB5" w:rsidP="00D71392">
      <w:pPr>
        <w:numPr>
          <w:ilvl w:val="1"/>
          <w:numId w:val="15"/>
        </w:numPr>
        <w:tabs>
          <w:tab w:val="left" w:pos="709"/>
        </w:tabs>
        <w:ind w:left="0" w:firstLine="851"/>
        <w:jc w:val="both"/>
        <w:rPr>
          <w:b/>
        </w:rPr>
      </w:pPr>
      <w:r w:rsidRPr="0020568D">
        <w:rPr>
          <w:b/>
        </w:rPr>
        <w:t>Структура Программы</w:t>
      </w:r>
    </w:p>
    <w:p w:rsidR="00445BB5" w:rsidRPr="0020568D" w:rsidRDefault="00445BB5" w:rsidP="00445BB5">
      <w:pPr>
        <w:numPr>
          <w:ilvl w:val="0"/>
          <w:numId w:val="5"/>
        </w:numPr>
        <w:tabs>
          <w:tab w:val="left" w:pos="709"/>
        </w:tabs>
        <w:jc w:val="both"/>
      </w:pPr>
      <w:r w:rsidRPr="0020568D">
        <w:t>общие положения;</w:t>
      </w:r>
    </w:p>
    <w:p w:rsidR="00FA3830" w:rsidRDefault="00FA3830" w:rsidP="00445BB5">
      <w:pPr>
        <w:numPr>
          <w:ilvl w:val="0"/>
          <w:numId w:val="5"/>
        </w:numPr>
        <w:tabs>
          <w:tab w:val="left" w:pos="709"/>
        </w:tabs>
        <w:jc w:val="both"/>
      </w:pPr>
      <w:r>
        <w:t>цели и задачи</w:t>
      </w:r>
    </w:p>
    <w:p w:rsidR="00445BB5" w:rsidRPr="0020568D" w:rsidRDefault="00445BB5" w:rsidP="00445BB5">
      <w:pPr>
        <w:numPr>
          <w:ilvl w:val="0"/>
          <w:numId w:val="5"/>
        </w:numPr>
        <w:tabs>
          <w:tab w:val="left" w:pos="709"/>
        </w:tabs>
        <w:jc w:val="both"/>
      </w:pPr>
      <w:r w:rsidRPr="0020568D">
        <w:t>планируемые результаты освоения Программы;</w:t>
      </w:r>
    </w:p>
    <w:p w:rsidR="00445BB5" w:rsidRPr="0020568D" w:rsidRDefault="00445BB5" w:rsidP="00445BB5">
      <w:pPr>
        <w:numPr>
          <w:ilvl w:val="0"/>
          <w:numId w:val="5"/>
        </w:numPr>
        <w:tabs>
          <w:tab w:val="left" w:pos="709"/>
        </w:tabs>
        <w:jc w:val="both"/>
      </w:pPr>
      <w:r w:rsidRPr="0020568D">
        <w:t>учебный план;</w:t>
      </w:r>
    </w:p>
    <w:p w:rsidR="00445BB5" w:rsidRDefault="00FA3830" w:rsidP="00445BB5">
      <w:pPr>
        <w:numPr>
          <w:ilvl w:val="0"/>
          <w:numId w:val="5"/>
        </w:numPr>
        <w:tabs>
          <w:tab w:val="left" w:pos="709"/>
        </w:tabs>
        <w:jc w:val="both"/>
      </w:pPr>
      <w:r>
        <w:t>формы аттестации</w:t>
      </w:r>
    </w:p>
    <w:p w:rsidR="00EA502E" w:rsidRPr="007016B4" w:rsidRDefault="00EA502E" w:rsidP="007C2DA8">
      <w:pPr>
        <w:pStyle w:val="af"/>
        <w:ind w:left="0" w:firstLine="851"/>
        <w:jc w:val="both"/>
      </w:pPr>
      <w:r w:rsidRPr="007016B4">
        <w:t>Программа построена в соответствии с модульным принципом, структурными единицами модулей являются разделы. Каждый раздел дисциплины подразделяется на темы, каждая тема – на элементы. Для удобства пользования Программой в учебном процессе каждая его структурная единица кодируется. На первом месте ставится код раздела дисциплины (например, 1), на втором – код темы (например, 1.1), далее – код элемента (например, 1.1.1). Определенный порядок в перечне вопросов, содержащихся в Программе, соответственно позволяет кодировать оценочные материалы.</w:t>
      </w:r>
    </w:p>
    <w:p w:rsidR="00EA502E" w:rsidRPr="007016B4" w:rsidRDefault="00EA502E" w:rsidP="007C2DA8">
      <w:pPr>
        <w:pStyle w:val="af"/>
        <w:ind w:left="0" w:firstLine="851"/>
        <w:jc w:val="both"/>
      </w:pPr>
      <w:r w:rsidRPr="007016B4">
        <w:t>Примерный учебный план определяет состав изучаем</w:t>
      </w:r>
      <w:r>
        <w:t>ой</w:t>
      </w:r>
      <w:r w:rsidRPr="007016B4">
        <w:t xml:space="preserve"> дисциплин</w:t>
      </w:r>
      <w:r>
        <w:t>ы</w:t>
      </w:r>
      <w:r w:rsidRPr="007016B4">
        <w:t xml:space="preserve"> с указанием </w:t>
      </w:r>
      <w:r>
        <w:t>ее</w:t>
      </w:r>
      <w:r w:rsidRPr="007016B4">
        <w:t xml:space="preserve"> трудоемкости, объема, последовательности и сроков изучения, устанавливает формы организации учебного процесса и их соотношение (электронные модули, вебинар-лекции, самостоятельное изучение), конкретизирует формы контроля знаний и умений обучающихся.</w:t>
      </w:r>
    </w:p>
    <w:p w:rsidR="00EA502E" w:rsidRPr="007016B4" w:rsidRDefault="00EA502E" w:rsidP="007C2DA8">
      <w:pPr>
        <w:pStyle w:val="af"/>
        <w:ind w:left="0" w:firstLine="851"/>
        <w:jc w:val="both"/>
      </w:pPr>
      <w:r w:rsidRPr="007016B4">
        <w:t>Организационно-педагогические условия реализации Программы включают:</w:t>
      </w:r>
    </w:p>
    <w:p w:rsidR="00EA502E" w:rsidRPr="007016B4" w:rsidRDefault="00EA502E" w:rsidP="007C2DA8">
      <w:pPr>
        <w:pStyle w:val="af"/>
        <w:ind w:left="0" w:firstLine="851"/>
        <w:jc w:val="both"/>
      </w:pPr>
      <w:r w:rsidRPr="007016B4">
        <w:t>а) учебно-методическую документацию и материалы по всем разделам (модулям) специальности;</w:t>
      </w:r>
    </w:p>
    <w:p w:rsidR="00EA502E" w:rsidRPr="007016B4" w:rsidRDefault="00EA502E" w:rsidP="007C2DA8">
      <w:pPr>
        <w:pStyle w:val="af"/>
        <w:ind w:left="0" w:firstLine="851"/>
        <w:jc w:val="both"/>
      </w:pPr>
      <w:r w:rsidRPr="007016B4">
        <w:t>б) материально-техническую базу, обеспечивающую организацию дистанционного обучения, с технической поддержкой интернет-ресурсов;</w:t>
      </w:r>
    </w:p>
    <w:p w:rsidR="00EA502E" w:rsidRDefault="00EA502E" w:rsidP="007C2DA8">
      <w:pPr>
        <w:pStyle w:val="af"/>
        <w:ind w:left="0" w:firstLine="851"/>
        <w:jc w:val="both"/>
      </w:pPr>
      <w:r w:rsidRPr="007016B4">
        <w:t>в) кадровое обеспечение реализации Программы, соответствующее требованиям штатного расписания</w:t>
      </w:r>
      <w:r>
        <w:t xml:space="preserve"> </w:t>
      </w:r>
      <w:r w:rsidRPr="007016B4">
        <w:t>образовательных и научных организаций, реализующих дополнительные профессиональные программы.</w:t>
      </w:r>
    </w:p>
    <w:p w:rsidR="00445BB5" w:rsidRPr="0020568D" w:rsidRDefault="00445BB5" w:rsidP="00445BB5">
      <w:pPr>
        <w:tabs>
          <w:tab w:val="left" w:pos="709"/>
        </w:tabs>
        <w:jc w:val="both"/>
      </w:pPr>
    </w:p>
    <w:p w:rsidR="00445BB5" w:rsidRPr="0020568D" w:rsidRDefault="00445BB5" w:rsidP="00445BB5">
      <w:pPr>
        <w:numPr>
          <w:ilvl w:val="1"/>
          <w:numId w:val="15"/>
        </w:numPr>
        <w:tabs>
          <w:tab w:val="left" w:pos="709"/>
        </w:tabs>
        <w:ind w:left="0" w:firstLine="709"/>
        <w:jc w:val="both"/>
        <w:rPr>
          <w:b/>
        </w:rPr>
      </w:pPr>
      <w:r w:rsidRPr="0020568D">
        <w:rPr>
          <w:b/>
        </w:rPr>
        <w:t>Документ, выдаваемый после успешного освоения программы:</w:t>
      </w:r>
    </w:p>
    <w:p w:rsidR="00445BB5" w:rsidRDefault="007C2DA8" w:rsidP="007C2DA8">
      <w:pPr>
        <w:tabs>
          <w:tab w:val="left" w:pos="1276"/>
        </w:tabs>
        <w:ind w:firstLine="993"/>
        <w:jc w:val="both"/>
        <w:rPr>
          <w:b/>
          <w:sz w:val="28"/>
          <w:szCs w:val="28"/>
        </w:rPr>
      </w:pPr>
      <w:r>
        <w:rPr>
          <w:shd w:val="clear" w:color="auto" w:fill="FFFFFF"/>
        </w:rPr>
        <w:t xml:space="preserve">- </w:t>
      </w:r>
      <w:r w:rsidR="0020568D" w:rsidRPr="0020568D">
        <w:rPr>
          <w:shd w:val="clear" w:color="auto" w:fill="FFFFFF"/>
        </w:rPr>
        <w:t>удостоверение о повышении квалификации</w:t>
      </w:r>
    </w:p>
    <w:p w:rsidR="00445BB5" w:rsidRPr="007636F5" w:rsidRDefault="00445BB5" w:rsidP="00445BB5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445BB5" w:rsidRPr="004F4A44" w:rsidRDefault="00445BB5" w:rsidP="00EA502E">
      <w:pPr>
        <w:numPr>
          <w:ilvl w:val="0"/>
          <w:numId w:val="15"/>
        </w:numPr>
        <w:tabs>
          <w:tab w:val="left" w:pos="709"/>
        </w:tabs>
        <w:jc w:val="center"/>
      </w:pPr>
      <w:bookmarkStart w:id="5" w:name="цельпрограммы"/>
      <w:r w:rsidRPr="004F4A44">
        <w:rPr>
          <w:b/>
        </w:rPr>
        <w:t>ЦЕЛ</w:t>
      </w:r>
      <w:r w:rsidR="00565548" w:rsidRPr="004F4A44">
        <w:rPr>
          <w:b/>
        </w:rPr>
        <w:t>И И ЗАДАЧИ</w:t>
      </w:r>
      <w:r w:rsidRPr="004F4A44">
        <w:rPr>
          <w:b/>
        </w:rPr>
        <w:t xml:space="preserve"> ПРОГРАММЫ</w:t>
      </w:r>
    </w:p>
    <w:p w:rsidR="00EA502E" w:rsidRPr="00D81BBA" w:rsidRDefault="00EA502E" w:rsidP="00EA502E">
      <w:pPr>
        <w:tabs>
          <w:tab w:val="left" w:pos="709"/>
        </w:tabs>
        <w:ind w:left="450"/>
      </w:pPr>
    </w:p>
    <w:bookmarkEnd w:id="5"/>
    <w:p w:rsidR="00565548" w:rsidRPr="00565548" w:rsidRDefault="00565548" w:rsidP="005312F6">
      <w:pPr>
        <w:pStyle w:val="af"/>
        <w:ind w:left="1430" w:hanging="721"/>
        <w:jc w:val="both"/>
        <w:rPr>
          <w:b/>
          <w:sz w:val="28"/>
          <w:szCs w:val="28"/>
        </w:rPr>
      </w:pPr>
      <w:r w:rsidRPr="00565548">
        <w:rPr>
          <w:b/>
        </w:rPr>
        <w:t>Цель Программы</w:t>
      </w:r>
    </w:p>
    <w:p w:rsidR="00910EA4" w:rsidRPr="00565548" w:rsidRDefault="0020568D" w:rsidP="00D71392">
      <w:pPr>
        <w:pStyle w:val="af"/>
        <w:ind w:left="0" w:firstLine="709"/>
        <w:jc w:val="both"/>
        <w:rPr>
          <w:sz w:val="28"/>
          <w:szCs w:val="28"/>
        </w:rPr>
      </w:pPr>
      <w:r w:rsidRPr="00565548">
        <w:rPr>
          <w:bCs/>
        </w:rPr>
        <w:t>Реализация Программы направлена на удовлетворение образовательных и профессиональных потребностей</w:t>
      </w:r>
      <w:r w:rsidR="004A71CB">
        <w:rPr>
          <w:bCs/>
        </w:rPr>
        <w:t xml:space="preserve"> среднего медицинского персонала</w:t>
      </w:r>
      <w:r w:rsidRPr="00565548">
        <w:rPr>
          <w:bCs/>
        </w:rPr>
        <w:t xml:space="preserve">, качественного расширения области знаний, умений и навыков, востребованных при выполнении профессиональной деятельности по вопросам специфической профилактики инфекционных заболеваний в рамках целей и </w:t>
      </w:r>
      <w:r w:rsidR="005312F6">
        <w:rPr>
          <w:bCs/>
        </w:rPr>
        <w:t xml:space="preserve">трудовых </w:t>
      </w:r>
      <w:r w:rsidRPr="00565548">
        <w:rPr>
          <w:bCs/>
        </w:rPr>
        <w:t xml:space="preserve">функций, </w:t>
      </w:r>
      <w:r w:rsidR="005312F6">
        <w:rPr>
          <w:bCs/>
        </w:rPr>
        <w:t>ре</w:t>
      </w:r>
      <w:r w:rsidR="004A71CB">
        <w:rPr>
          <w:bCs/>
        </w:rPr>
        <w:t>комендованных</w:t>
      </w:r>
      <w:r w:rsidR="005312F6">
        <w:rPr>
          <w:bCs/>
        </w:rPr>
        <w:t xml:space="preserve"> соответствующих профессиональным стандартами </w:t>
      </w:r>
      <w:r w:rsidRPr="00565548">
        <w:rPr>
          <w:bCs/>
        </w:rPr>
        <w:t xml:space="preserve"> </w:t>
      </w:r>
      <w:r w:rsidR="005312F6">
        <w:rPr>
          <w:bCs/>
        </w:rPr>
        <w:t xml:space="preserve">по </w:t>
      </w:r>
      <w:r w:rsidRPr="00565548">
        <w:rPr>
          <w:bCs/>
        </w:rPr>
        <w:t>специальност</w:t>
      </w:r>
      <w:r w:rsidR="005312F6">
        <w:rPr>
          <w:bCs/>
        </w:rPr>
        <w:t>ям «Лечебное дело»</w:t>
      </w:r>
      <w:r w:rsidR="004F4A44">
        <w:rPr>
          <w:bCs/>
        </w:rPr>
        <w:t>, «Сестринское дело</w:t>
      </w:r>
      <w:r w:rsidR="005312F6">
        <w:rPr>
          <w:bCs/>
        </w:rPr>
        <w:t>» и</w:t>
      </w:r>
      <w:r w:rsidRPr="00565548">
        <w:rPr>
          <w:bCs/>
        </w:rPr>
        <w:t xml:space="preserve"> </w:t>
      </w:r>
      <w:r w:rsidRPr="00D851AE">
        <w:rPr>
          <w:bCs/>
        </w:rPr>
        <w:t>«</w:t>
      </w:r>
      <w:r w:rsidR="005312F6" w:rsidRPr="00D851AE">
        <w:rPr>
          <w:bCs/>
        </w:rPr>
        <w:t>Медико-профилактическое дело</w:t>
      </w:r>
      <w:r w:rsidRPr="00D851AE">
        <w:rPr>
          <w:bCs/>
        </w:rPr>
        <w:t>».</w:t>
      </w:r>
    </w:p>
    <w:p w:rsidR="00910EA4" w:rsidRDefault="00910EA4" w:rsidP="00910EA4">
      <w:pPr>
        <w:ind w:firstLine="709"/>
        <w:jc w:val="both"/>
        <w:rPr>
          <w:i/>
          <w:sz w:val="28"/>
          <w:szCs w:val="28"/>
        </w:rPr>
      </w:pPr>
      <w:r>
        <w:t>О</w:t>
      </w:r>
      <w:r w:rsidR="0020568D" w:rsidRPr="00CF7139">
        <w:t xml:space="preserve">сновной целью является </w:t>
      </w:r>
      <w:r>
        <w:t xml:space="preserve">повышение качества </w:t>
      </w:r>
      <w:r w:rsidR="0020568D" w:rsidRPr="00CF7139">
        <w:t>деятельност</w:t>
      </w:r>
      <w:r>
        <w:t>и</w:t>
      </w:r>
      <w:r w:rsidR="0020568D" w:rsidRPr="00CF7139">
        <w:t xml:space="preserve"> в области лечебного</w:t>
      </w:r>
      <w:r w:rsidR="004F4A44">
        <w:t xml:space="preserve"> и сестринского дела, </w:t>
      </w:r>
      <w:r w:rsidR="0020568D" w:rsidRPr="00CF7139">
        <w:t>обеспечения санитарно-эпидемиологического благополучия населения  в соответствии с профессиональными стандартами</w:t>
      </w:r>
      <w:r>
        <w:t>,</w:t>
      </w:r>
      <w:r w:rsidR="0020568D">
        <w:t xml:space="preserve"> направленн</w:t>
      </w:r>
      <w:r>
        <w:t>ое</w:t>
      </w:r>
      <w:r w:rsidR="0020568D">
        <w:t xml:space="preserve"> на сохранение и укрепление здоровья населения</w:t>
      </w:r>
      <w:r>
        <w:t xml:space="preserve"> как по основной специальности, так и </w:t>
      </w:r>
      <w:r w:rsidRPr="0020568D">
        <w:rPr>
          <w:bCs/>
        </w:rPr>
        <w:t>смежным дисциплинам</w:t>
      </w:r>
      <w:r w:rsidR="005312F6">
        <w:rPr>
          <w:bCs/>
        </w:rPr>
        <w:t>, и</w:t>
      </w:r>
      <w:r>
        <w:rPr>
          <w:bCs/>
        </w:rPr>
        <w:t xml:space="preserve"> </w:t>
      </w:r>
      <w:r w:rsidRPr="0020568D">
        <w:rPr>
          <w:bCs/>
        </w:rPr>
        <w:t xml:space="preserve"> </w:t>
      </w:r>
      <w:r>
        <w:rPr>
          <w:bCs/>
        </w:rPr>
        <w:t>ф</w:t>
      </w:r>
      <w:r w:rsidRPr="0020568D">
        <w:rPr>
          <w:bCs/>
        </w:rPr>
        <w:t xml:space="preserve">ормирование знаний по организации и правовым вопросам  </w:t>
      </w:r>
      <w:r>
        <w:rPr>
          <w:bCs/>
        </w:rPr>
        <w:t>иммунопрофилактики</w:t>
      </w:r>
      <w:r w:rsidRPr="0020568D">
        <w:rPr>
          <w:bCs/>
        </w:rPr>
        <w:t xml:space="preserve"> в </w:t>
      </w:r>
      <w:r>
        <w:rPr>
          <w:bCs/>
        </w:rPr>
        <w:t xml:space="preserve">современных </w:t>
      </w:r>
      <w:r w:rsidRPr="0020568D">
        <w:rPr>
          <w:bCs/>
        </w:rPr>
        <w:t>условиях</w:t>
      </w:r>
      <w:r w:rsidR="00445BB5" w:rsidRPr="00107E30">
        <w:rPr>
          <w:i/>
          <w:sz w:val="28"/>
          <w:szCs w:val="28"/>
        </w:rPr>
        <w:t>.</w:t>
      </w:r>
    </w:p>
    <w:p w:rsidR="00565548" w:rsidRDefault="00565548" w:rsidP="00910EA4">
      <w:pPr>
        <w:ind w:firstLine="709"/>
        <w:jc w:val="both"/>
        <w:rPr>
          <w:i/>
          <w:sz w:val="28"/>
          <w:szCs w:val="28"/>
        </w:rPr>
      </w:pPr>
    </w:p>
    <w:p w:rsidR="00910EA4" w:rsidRPr="00F86551" w:rsidRDefault="00D71392" w:rsidP="005312F6">
      <w:pPr>
        <w:pStyle w:val="af"/>
        <w:ind w:left="851" w:hanging="142"/>
        <w:jc w:val="both"/>
        <w:rPr>
          <w:i/>
          <w:sz w:val="28"/>
          <w:szCs w:val="28"/>
        </w:rPr>
      </w:pPr>
      <w:r w:rsidRPr="00F86551">
        <w:rPr>
          <w:b/>
        </w:rPr>
        <w:t>Задачи</w:t>
      </w:r>
      <w:r w:rsidR="00565548" w:rsidRPr="00F86551">
        <w:rPr>
          <w:b/>
        </w:rPr>
        <w:t xml:space="preserve"> Программы</w:t>
      </w:r>
    </w:p>
    <w:p w:rsidR="008A5CE2" w:rsidRPr="00F86551" w:rsidRDefault="00445BB5" w:rsidP="008A5CE2">
      <w:pPr>
        <w:ind w:firstLine="709"/>
        <w:jc w:val="both"/>
      </w:pPr>
      <w:r w:rsidRPr="00F86551">
        <w:lastRenderedPageBreak/>
        <w:t>Сформировать знания</w:t>
      </w:r>
      <w:r w:rsidR="00F86551" w:rsidRPr="00F86551">
        <w:t xml:space="preserve">, </w:t>
      </w:r>
      <w:r w:rsidR="008A5CE2" w:rsidRPr="00F86551">
        <w:t>обеспечивающи</w:t>
      </w:r>
      <w:r w:rsidR="00EA502E" w:rsidRPr="00F86551">
        <w:t>е</w:t>
      </w:r>
      <w:r w:rsidR="008A5CE2" w:rsidRPr="00F86551">
        <w:t xml:space="preserve"> совершенствование профессиональных компетенций </w:t>
      </w:r>
      <w:r w:rsidR="004F4A44" w:rsidRPr="00F86551">
        <w:t>среднего медицинского персонала для работы под руководством врачей</w:t>
      </w:r>
      <w:r w:rsidR="008A5CE2" w:rsidRPr="00F86551">
        <w:t xml:space="preserve"> в рамках имеющейся квалификации в области специфической иммунопрофилактики инфекционных заболеваний</w:t>
      </w:r>
      <w:r w:rsidR="00F86551" w:rsidRPr="00F86551">
        <w:t>:</w:t>
      </w:r>
    </w:p>
    <w:p w:rsidR="00F86551" w:rsidRPr="00F86551" w:rsidRDefault="00F86551" w:rsidP="00DB61CF">
      <w:pPr>
        <w:ind w:firstLine="709"/>
        <w:jc w:val="both"/>
      </w:pPr>
      <w:r w:rsidRPr="00F86551">
        <w:t>-  по порядку и правилам проведения вакцинации в соответствии с национальным календарем профилактических прививок против инфекционных заболеваний, течению вакцинального процесса, возможные реакции и осложнения, меры профилактики;</w:t>
      </w:r>
    </w:p>
    <w:p w:rsidR="008A5CE2" w:rsidRPr="00F86551" w:rsidRDefault="008A5CE2" w:rsidP="00DB61CF">
      <w:pPr>
        <w:ind w:firstLine="709"/>
        <w:jc w:val="both"/>
      </w:pPr>
      <w:r w:rsidRPr="00F86551">
        <w:t xml:space="preserve">-  </w:t>
      </w:r>
      <w:r w:rsidR="00EA502E" w:rsidRPr="00F86551">
        <w:t xml:space="preserve">по </w:t>
      </w:r>
      <w:r w:rsidRPr="00F86551">
        <w:t>дополнения</w:t>
      </w:r>
      <w:r w:rsidR="00EA502E" w:rsidRPr="00F86551">
        <w:t>м</w:t>
      </w:r>
      <w:r w:rsidRPr="00F86551">
        <w:t xml:space="preserve"> и изменения</w:t>
      </w:r>
      <w:r w:rsidR="00EA502E" w:rsidRPr="00F86551">
        <w:t>м</w:t>
      </w:r>
      <w:r w:rsidRPr="00F86551">
        <w:t xml:space="preserve"> в национальном календаре</w:t>
      </w:r>
      <w:r w:rsidR="00EA502E" w:rsidRPr="00F86551">
        <w:t xml:space="preserve"> </w:t>
      </w:r>
      <w:r w:rsidRPr="00F86551">
        <w:t>профилактических прививок против инфекционных заболеваний;</w:t>
      </w:r>
    </w:p>
    <w:p w:rsidR="008A5CE2" w:rsidRPr="00F86551" w:rsidRDefault="008A5CE2" w:rsidP="00DB61CF">
      <w:pPr>
        <w:ind w:firstLine="709"/>
        <w:jc w:val="both"/>
      </w:pPr>
      <w:r w:rsidRPr="00F86551">
        <w:t xml:space="preserve">- </w:t>
      </w:r>
      <w:r w:rsidR="00EA502E" w:rsidRPr="00F86551">
        <w:t xml:space="preserve">по </w:t>
      </w:r>
      <w:r w:rsidRPr="00F86551">
        <w:t>методик</w:t>
      </w:r>
      <w:r w:rsidR="00EA502E" w:rsidRPr="00F86551">
        <w:t>ам</w:t>
      </w:r>
      <w:r w:rsidRPr="00F86551">
        <w:t xml:space="preserve"> планирования профилактических прививок среди населения в рамках национального календаря профилактических прививок против инфекционных заболеваний</w:t>
      </w:r>
      <w:r w:rsidR="00B738A6" w:rsidRPr="00F86551">
        <w:t xml:space="preserve"> и календаря профилактических прививок по эпидемическим показаниям</w:t>
      </w:r>
      <w:r w:rsidRPr="00F86551">
        <w:t>;</w:t>
      </w:r>
    </w:p>
    <w:p w:rsidR="008A5CE2" w:rsidRPr="00F86551" w:rsidRDefault="008A5CE2" w:rsidP="00DB61CF">
      <w:pPr>
        <w:ind w:firstLine="709"/>
        <w:jc w:val="both"/>
      </w:pPr>
      <w:r w:rsidRPr="00F86551">
        <w:t xml:space="preserve">- </w:t>
      </w:r>
      <w:r w:rsidR="00EA502E" w:rsidRPr="00F86551">
        <w:t xml:space="preserve">по </w:t>
      </w:r>
      <w:r w:rsidRPr="00F86551">
        <w:t>методик</w:t>
      </w:r>
      <w:r w:rsidR="00EA502E" w:rsidRPr="00F86551">
        <w:t>ам</w:t>
      </w:r>
      <w:r w:rsidRPr="00F86551">
        <w:t xml:space="preserve"> формирования заявок на иммунобиологические лекарственные препараты для медицинской организации;</w:t>
      </w:r>
    </w:p>
    <w:p w:rsidR="008A5CE2" w:rsidRPr="008A5CE2" w:rsidRDefault="008A5CE2" w:rsidP="00DB61CF">
      <w:pPr>
        <w:ind w:firstLine="709"/>
        <w:jc w:val="both"/>
      </w:pPr>
      <w:r w:rsidRPr="00F86551">
        <w:t xml:space="preserve">- </w:t>
      </w:r>
      <w:r w:rsidR="00EA502E" w:rsidRPr="00F86551">
        <w:t>по</w:t>
      </w:r>
      <w:r w:rsidRPr="00F86551">
        <w:t xml:space="preserve"> </w:t>
      </w:r>
      <w:r w:rsidR="00D851AE" w:rsidRPr="00F86551">
        <w:t xml:space="preserve">ведению и </w:t>
      </w:r>
      <w:r w:rsidRPr="00F86551">
        <w:t>составлени</w:t>
      </w:r>
      <w:r w:rsidR="00EA502E" w:rsidRPr="00F86551">
        <w:t>ю</w:t>
      </w:r>
      <w:r w:rsidRPr="00F86551">
        <w:t xml:space="preserve"> </w:t>
      </w:r>
      <w:r w:rsidR="00D851AE" w:rsidRPr="00F86551">
        <w:t>учетно/</w:t>
      </w:r>
      <w:r w:rsidRPr="00F86551">
        <w:t>отчетн</w:t>
      </w:r>
      <w:r w:rsidR="00D81BBA" w:rsidRPr="00F86551">
        <w:t>ых форм по</w:t>
      </w:r>
      <w:r w:rsidR="00D851AE" w:rsidRPr="00F86551">
        <w:t xml:space="preserve"> прививочному делу.</w:t>
      </w:r>
    </w:p>
    <w:p w:rsidR="00445BB5" w:rsidRPr="005312F6" w:rsidRDefault="00445BB5" w:rsidP="00DB61CF">
      <w:pPr>
        <w:ind w:left="709" w:firstLine="709"/>
        <w:jc w:val="both"/>
      </w:pPr>
      <w:r w:rsidRPr="005312F6">
        <w:t>Сформировать умения:</w:t>
      </w:r>
    </w:p>
    <w:p w:rsidR="00445BB5" w:rsidRDefault="00D81BBA" w:rsidP="00DB61CF">
      <w:pPr>
        <w:ind w:firstLine="709"/>
        <w:jc w:val="both"/>
      </w:pPr>
      <w:r w:rsidRPr="00D81BBA">
        <w:t xml:space="preserve">- </w:t>
      </w:r>
      <w:r w:rsidR="00EA502E">
        <w:t xml:space="preserve">  </w:t>
      </w:r>
      <w:r w:rsidRPr="00D81BBA">
        <w:t>отбор</w:t>
      </w:r>
      <w:r>
        <w:t>а</w:t>
      </w:r>
      <w:r w:rsidRPr="00D81BBA">
        <w:t xml:space="preserve"> контингентов для проведения профилактических прививок по эпидемическим показаниям в рамках национального календаря профилактических прививок;</w:t>
      </w:r>
    </w:p>
    <w:p w:rsidR="00D851AE" w:rsidRDefault="00D851AE" w:rsidP="00DB61CF">
      <w:pPr>
        <w:ind w:firstLine="709"/>
        <w:jc w:val="both"/>
      </w:pPr>
      <w:r>
        <w:t>-   проведения вакцинации по назначению врача;</w:t>
      </w:r>
    </w:p>
    <w:p w:rsidR="00D81BBA" w:rsidRDefault="00D81BBA" w:rsidP="00DB61CF">
      <w:pPr>
        <w:ind w:firstLine="709"/>
        <w:jc w:val="both"/>
      </w:pPr>
      <w:r>
        <w:t>- составлени</w:t>
      </w:r>
      <w:r w:rsidR="00D851AE">
        <w:t>ю</w:t>
      </w:r>
      <w:r>
        <w:t xml:space="preserve"> плана профилактических прививок среди населения в рамках национального календаря профилактических прививок против инфекционных заболеваний на </w:t>
      </w:r>
      <w:r w:rsidR="00D851AE">
        <w:t xml:space="preserve">ФАПе, </w:t>
      </w:r>
      <w:r>
        <w:t>врачебном участке;</w:t>
      </w:r>
    </w:p>
    <w:p w:rsidR="00F86551" w:rsidRDefault="00D81BBA" w:rsidP="00DB61CF">
      <w:pPr>
        <w:ind w:firstLine="709"/>
        <w:jc w:val="both"/>
      </w:pPr>
      <w:r>
        <w:t xml:space="preserve">- </w:t>
      </w:r>
      <w:r w:rsidR="00DB61CF">
        <w:t xml:space="preserve"> </w:t>
      </w:r>
      <w:r>
        <w:t>формировани</w:t>
      </w:r>
      <w:r w:rsidR="00D851AE">
        <w:t>ю</w:t>
      </w:r>
      <w:r>
        <w:t xml:space="preserve"> заявок на иммунобиологические лекарственные препараты для </w:t>
      </w:r>
      <w:r w:rsidR="00D851AE">
        <w:t xml:space="preserve">прививочного кабинета </w:t>
      </w:r>
      <w:r>
        <w:t>медицинской организации</w:t>
      </w:r>
      <w:r w:rsidR="00D851AE">
        <w:t>, образовательного учреждения</w:t>
      </w:r>
      <w:r w:rsidR="00F86551">
        <w:t>;</w:t>
      </w:r>
    </w:p>
    <w:p w:rsidR="00F86551" w:rsidRDefault="00F86551" w:rsidP="00DB61CF">
      <w:pPr>
        <w:ind w:firstLine="709"/>
        <w:jc w:val="both"/>
      </w:pPr>
      <w:r>
        <w:t>- соблюдени</w:t>
      </w:r>
      <w:r w:rsidR="00DB61CF">
        <w:t>ю</w:t>
      </w:r>
      <w:r>
        <w:t xml:space="preserve"> санитарно-противоэпидемического режима при проведении вакцинопрофилактики и обращении с медицинскими отходами.</w:t>
      </w:r>
    </w:p>
    <w:p w:rsidR="008178CE" w:rsidRDefault="008178CE" w:rsidP="00D81BBA">
      <w:pPr>
        <w:ind w:firstLine="709"/>
        <w:jc w:val="both"/>
        <w:rPr>
          <w:b/>
        </w:rPr>
      </w:pPr>
    </w:p>
    <w:p w:rsidR="007016B4" w:rsidRPr="007016B4" w:rsidRDefault="007016B4" w:rsidP="007016B4">
      <w:pPr>
        <w:ind w:left="709"/>
        <w:jc w:val="both"/>
      </w:pPr>
    </w:p>
    <w:p w:rsidR="007016B4" w:rsidRPr="00EA502E" w:rsidRDefault="00445BB5" w:rsidP="00565548">
      <w:pPr>
        <w:pStyle w:val="af"/>
        <w:numPr>
          <w:ilvl w:val="0"/>
          <w:numId w:val="15"/>
        </w:numPr>
        <w:tabs>
          <w:tab w:val="left" w:pos="709"/>
        </w:tabs>
        <w:jc w:val="center"/>
      </w:pPr>
      <w:bookmarkStart w:id="6" w:name="планируемыерезультаты"/>
      <w:r w:rsidRPr="007016B4">
        <w:rPr>
          <w:b/>
        </w:rPr>
        <w:t>ПЛАНИРУЕМЫЕ РЕЗУЛЬТАТЫ ОБУЧЕНИЯ</w:t>
      </w:r>
    </w:p>
    <w:p w:rsidR="00EA502E" w:rsidRPr="007016B4" w:rsidRDefault="00EA502E" w:rsidP="00EA502E">
      <w:pPr>
        <w:pStyle w:val="af"/>
        <w:tabs>
          <w:tab w:val="left" w:pos="709"/>
        </w:tabs>
        <w:ind w:left="450"/>
      </w:pPr>
    </w:p>
    <w:bookmarkEnd w:id="6"/>
    <w:p w:rsidR="007016B4" w:rsidRDefault="007016B4" w:rsidP="00EA502E">
      <w:pPr>
        <w:pStyle w:val="af"/>
        <w:tabs>
          <w:tab w:val="left" w:pos="1276"/>
        </w:tabs>
        <w:ind w:left="0" w:firstLine="851"/>
        <w:jc w:val="both"/>
        <w:rPr>
          <w:lang w:eastAsia="ar-SA"/>
        </w:rPr>
      </w:pPr>
      <w:r w:rsidRPr="007016B4">
        <w:t xml:space="preserve">Планируемые результаты обучения направлены на формирование профессиональных компетенций у </w:t>
      </w:r>
      <w:r w:rsidR="00DB61CF">
        <w:t>среднего медицинского персонала</w:t>
      </w:r>
      <w:r w:rsidRPr="00CF7139">
        <w:t xml:space="preserve"> в области </w:t>
      </w:r>
      <w:r w:rsidR="00DB61CF">
        <w:t>вакцинопрофилактики</w:t>
      </w:r>
      <w:r>
        <w:t>. По вопросам специфической профилактики инфекционных заболеваний.</w:t>
      </w:r>
      <w:r w:rsidRPr="007016B4">
        <w:t xml:space="preserve"> В планируемых результатах отражается преемственность с профессиональными стандартами, квалификационной характеристикой указанных должностей и требованиями соответствующих федеральных государственных образовательных стандартов </w:t>
      </w:r>
      <w:r w:rsidR="00DB61CF">
        <w:t xml:space="preserve">среднего профессионального </w:t>
      </w:r>
      <w:r w:rsidRPr="007016B4">
        <w:t>образования к результатам освоения образовательных программ.</w:t>
      </w:r>
    </w:p>
    <w:p w:rsidR="00445BB5" w:rsidRPr="00D81D7F" w:rsidRDefault="00445BB5" w:rsidP="00EA502E">
      <w:pPr>
        <w:pStyle w:val="af"/>
        <w:tabs>
          <w:tab w:val="left" w:pos="1276"/>
        </w:tabs>
        <w:ind w:left="0" w:firstLine="851"/>
        <w:jc w:val="both"/>
        <w:rPr>
          <w:lang w:eastAsia="ar-SA"/>
        </w:rPr>
      </w:pPr>
      <w:r w:rsidRPr="007016B4">
        <w:rPr>
          <w:b/>
          <w:lang w:eastAsia="ar-SA"/>
        </w:rPr>
        <w:t>Компетенции</w:t>
      </w:r>
      <w:r w:rsidR="00D81BBA" w:rsidRPr="007016B4">
        <w:rPr>
          <w:b/>
          <w:lang w:eastAsia="ar-SA"/>
        </w:rPr>
        <w:t xml:space="preserve"> </w:t>
      </w:r>
      <w:r w:rsidR="004C5153">
        <w:rPr>
          <w:b/>
          <w:lang w:eastAsia="ar-SA"/>
        </w:rPr>
        <w:t>фельдшеров, медицинских сестер</w:t>
      </w:r>
      <w:r w:rsidRPr="007016B4">
        <w:rPr>
          <w:b/>
          <w:lang w:eastAsia="ar-SA"/>
        </w:rPr>
        <w:t>,</w:t>
      </w:r>
      <w:r w:rsidR="00D81BBA" w:rsidRPr="007016B4">
        <w:rPr>
          <w:b/>
          <w:lang w:eastAsia="ar-SA"/>
        </w:rPr>
        <w:t xml:space="preserve"> </w:t>
      </w:r>
      <w:r w:rsidRPr="007016B4">
        <w:rPr>
          <w:b/>
          <w:lang w:eastAsia="ar-SA"/>
        </w:rPr>
        <w:t>подлежащие совершенствованию в результате освоения Программы</w:t>
      </w:r>
      <w:r w:rsidR="00D81D7F" w:rsidRPr="007016B4">
        <w:rPr>
          <w:b/>
          <w:lang w:eastAsia="ar-SA"/>
        </w:rPr>
        <w:t>.</w:t>
      </w:r>
    </w:p>
    <w:p w:rsidR="007016B4" w:rsidRDefault="00D81D7F" w:rsidP="00EA502E">
      <w:pPr>
        <w:tabs>
          <w:tab w:val="left" w:pos="1276"/>
        </w:tabs>
        <w:ind w:firstLine="851"/>
        <w:jc w:val="both"/>
        <w:rPr>
          <w:bCs/>
          <w:lang w:eastAsia="ar-SA"/>
        </w:rPr>
      </w:pPr>
      <w:r w:rsidRPr="00D81D7F">
        <w:rPr>
          <w:bCs/>
          <w:lang w:eastAsia="ar-SA"/>
        </w:rPr>
        <w:t>Профессиональные компетенции</w:t>
      </w:r>
      <w:r w:rsidR="00AE57E3">
        <w:rPr>
          <w:bCs/>
          <w:lang w:eastAsia="ar-SA"/>
        </w:rPr>
        <w:t>:</w:t>
      </w:r>
    </w:p>
    <w:p w:rsidR="00D81D7F" w:rsidRPr="00AE57E3" w:rsidRDefault="00D81D7F" w:rsidP="00EA502E">
      <w:pPr>
        <w:tabs>
          <w:tab w:val="left" w:pos="1276"/>
        </w:tabs>
        <w:ind w:firstLine="851"/>
        <w:jc w:val="both"/>
      </w:pPr>
      <w:r>
        <w:rPr>
          <w:bCs/>
          <w:sz w:val="28"/>
          <w:szCs w:val="28"/>
        </w:rPr>
        <w:t xml:space="preserve">- </w:t>
      </w:r>
      <w:r w:rsidRPr="00AE57E3">
        <w:rPr>
          <w:bCs/>
        </w:rPr>
        <w:t xml:space="preserve">готовность к </w:t>
      </w:r>
      <w:r w:rsidR="0035778D">
        <w:rPr>
          <w:bCs/>
        </w:rPr>
        <w:t>участию в проведении</w:t>
      </w:r>
      <w:r w:rsidRPr="00AE57E3">
        <w:rPr>
          <w:bCs/>
        </w:rPr>
        <w:t xml:space="preserve"> комплекса мероприятий, </w:t>
      </w:r>
      <w:r w:rsidRPr="00AE57E3">
        <w:t>направленных на сохранение и укрепление здоровья населения, включая способность формирования здорового образа жизни, предупреждения возникновения и распространения инфекционных заболеваний</w:t>
      </w:r>
    </w:p>
    <w:p w:rsidR="00D81D7F" w:rsidRPr="00AE57E3" w:rsidRDefault="00D81D7F" w:rsidP="00EA502E">
      <w:pPr>
        <w:ind w:firstLine="851"/>
        <w:jc w:val="both"/>
      </w:pPr>
      <w:r w:rsidRPr="00AE57E3">
        <w:t xml:space="preserve">- готовность к </w:t>
      </w:r>
      <w:r w:rsidR="0035778D">
        <w:t xml:space="preserve">участию к </w:t>
      </w:r>
      <w:r w:rsidRPr="00AE57E3">
        <w:t>проведению и контролю эффективности мероприятий по профилактике</w:t>
      </w:r>
      <w:r w:rsidR="007C2DA8">
        <w:t xml:space="preserve">   </w:t>
      </w:r>
      <w:r w:rsidR="0035778D">
        <w:t xml:space="preserve">инфекционных </w:t>
      </w:r>
      <w:r w:rsidR="007C2DA8">
        <w:t>заболеваний</w:t>
      </w:r>
      <w:r w:rsidRPr="00AE57E3">
        <w:t>, организации и проведению санитарно-противоэпидемических (профилактических) мероприятий, в том числе профилактических прививок по эпидемическим показаниям в очагах инфекционных заболеваний;</w:t>
      </w:r>
    </w:p>
    <w:p w:rsidR="00AE57E3" w:rsidRDefault="00D81D7F" w:rsidP="00EA502E">
      <w:pPr>
        <w:ind w:firstLine="851"/>
        <w:jc w:val="both"/>
      </w:pPr>
      <w:r>
        <w:t>- готовность</w:t>
      </w:r>
      <w:r w:rsidR="00AE57E3">
        <w:t xml:space="preserve"> </w:t>
      </w:r>
      <w:r>
        <w:t>к</w:t>
      </w:r>
      <w:r w:rsidR="00AE57E3">
        <w:t xml:space="preserve"> </w:t>
      </w:r>
      <w:r w:rsidR="0035778D">
        <w:t xml:space="preserve">участию в </w:t>
      </w:r>
      <w:r w:rsidRPr="00CF7139">
        <w:t>проведени</w:t>
      </w:r>
      <w:r w:rsidR="0035778D">
        <w:t>и</w:t>
      </w:r>
      <w:r w:rsidRPr="00CF7139">
        <w:t xml:space="preserve"> иммунопрофилактики инфекционных заболеваний </w:t>
      </w:r>
      <w:r w:rsidR="007C2DA8">
        <w:t xml:space="preserve">среди </w:t>
      </w:r>
      <w:r w:rsidRPr="00CF7139">
        <w:t>населения с учетом возраста и состояния здоровья в соответствии с национальным календарем профилактических прививок</w:t>
      </w:r>
      <w:r w:rsidR="00AE57E3">
        <w:t>.</w:t>
      </w:r>
    </w:p>
    <w:p w:rsidR="00AE57E3" w:rsidRDefault="00AE57E3" w:rsidP="00EA502E">
      <w:pPr>
        <w:pStyle w:val="af"/>
        <w:tabs>
          <w:tab w:val="left" w:pos="1276"/>
          <w:tab w:val="left" w:pos="2296"/>
        </w:tabs>
        <w:suppressAutoHyphens/>
        <w:ind w:left="0" w:firstLine="851"/>
        <w:jc w:val="both"/>
        <w:rPr>
          <w:b/>
          <w:lang w:eastAsia="ar-SA"/>
        </w:rPr>
      </w:pPr>
      <w:r w:rsidRPr="007016B4">
        <w:rPr>
          <w:b/>
          <w:lang w:eastAsia="ar-SA"/>
        </w:rPr>
        <w:t xml:space="preserve">Новые </w:t>
      </w:r>
      <w:r w:rsidR="00EA502E">
        <w:rPr>
          <w:b/>
          <w:lang w:eastAsia="ar-SA"/>
        </w:rPr>
        <w:t>к</w:t>
      </w:r>
      <w:r w:rsidRPr="007016B4">
        <w:rPr>
          <w:b/>
          <w:lang w:eastAsia="ar-SA"/>
        </w:rPr>
        <w:t xml:space="preserve">омпетенции </w:t>
      </w:r>
      <w:r w:rsidR="0035778D">
        <w:rPr>
          <w:b/>
          <w:lang w:eastAsia="ar-SA"/>
        </w:rPr>
        <w:t>фельдшеров, медицинских сестер</w:t>
      </w:r>
      <w:r w:rsidRPr="007016B4">
        <w:rPr>
          <w:b/>
          <w:lang w:eastAsia="ar-SA"/>
        </w:rPr>
        <w:t>, подлежащие совершенствованию в результате освоения Программы.</w:t>
      </w:r>
    </w:p>
    <w:p w:rsidR="008200E9" w:rsidRDefault="008200E9" w:rsidP="008200E9">
      <w:pPr>
        <w:tabs>
          <w:tab w:val="left" w:pos="1276"/>
        </w:tabs>
        <w:ind w:firstLine="851"/>
        <w:jc w:val="both"/>
        <w:rPr>
          <w:bCs/>
          <w:lang w:eastAsia="ar-SA"/>
        </w:rPr>
      </w:pPr>
      <w:r w:rsidRPr="00D81D7F">
        <w:rPr>
          <w:bCs/>
          <w:lang w:eastAsia="ar-SA"/>
        </w:rPr>
        <w:t>Профессиональные компетенции</w:t>
      </w:r>
      <w:r>
        <w:rPr>
          <w:bCs/>
          <w:lang w:eastAsia="ar-SA"/>
        </w:rPr>
        <w:t>:</w:t>
      </w:r>
    </w:p>
    <w:p w:rsidR="008200E9" w:rsidRDefault="00AE57E3" w:rsidP="008200E9">
      <w:pPr>
        <w:ind w:firstLine="709"/>
        <w:jc w:val="both"/>
      </w:pPr>
      <w:r w:rsidRPr="00AE57E3">
        <w:lastRenderedPageBreak/>
        <w:t xml:space="preserve">- </w:t>
      </w:r>
      <w:r w:rsidR="008200E9">
        <w:t xml:space="preserve">способность к </w:t>
      </w:r>
      <w:r w:rsidR="008200E9" w:rsidRPr="00D81BBA">
        <w:t>отбор</w:t>
      </w:r>
      <w:r w:rsidR="008200E9">
        <w:t>у</w:t>
      </w:r>
      <w:r w:rsidR="008200E9" w:rsidRPr="00D81BBA">
        <w:t xml:space="preserve"> контингентов для проведения профилактических прививок по эпидемическим показаниям в рамках национального календаря профилактических прививок;</w:t>
      </w:r>
    </w:p>
    <w:p w:rsidR="00AE57E3" w:rsidRPr="00AE57E3" w:rsidRDefault="008200E9" w:rsidP="008200E9">
      <w:pPr>
        <w:ind w:firstLine="709"/>
        <w:jc w:val="both"/>
      </w:pPr>
      <w:r>
        <w:t>- соблюдение п</w:t>
      </w:r>
      <w:r w:rsidRPr="00F86551">
        <w:t>орядк</w:t>
      </w:r>
      <w:r>
        <w:t>а</w:t>
      </w:r>
      <w:r w:rsidRPr="00F86551">
        <w:t xml:space="preserve"> и правил проведения вакцинации в соответствии с национальным календарем профилактических прививок против инфекционных заболеваний</w:t>
      </w:r>
      <w:r>
        <w:t>;</w:t>
      </w:r>
    </w:p>
    <w:p w:rsidR="008200E9" w:rsidRDefault="00AE57E3" w:rsidP="008200E9">
      <w:pPr>
        <w:ind w:firstLine="709"/>
        <w:jc w:val="both"/>
      </w:pPr>
      <w:r w:rsidRPr="00AE57E3">
        <w:t xml:space="preserve">- </w:t>
      </w:r>
      <w:r w:rsidR="008200E9">
        <w:t>соблюдение санитарно-противоэпидемического режима при проведении вакцинопрофилактики и обращении с медицинскими отходами.</w:t>
      </w:r>
    </w:p>
    <w:p w:rsidR="00445BB5" w:rsidRPr="00AE57E3" w:rsidRDefault="00445BB5" w:rsidP="00AE57E3">
      <w:pPr>
        <w:ind w:firstLine="709"/>
        <w:jc w:val="both"/>
      </w:pPr>
    </w:p>
    <w:p w:rsidR="00D6439A" w:rsidRPr="00F050E4" w:rsidRDefault="00D6439A" w:rsidP="00D6439A">
      <w:pPr>
        <w:contextualSpacing/>
        <w:jc w:val="center"/>
        <w:rPr>
          <w:b/>
          <w:iCs/>
        </w:rPr>
      </w:pPr>
      <w:r w:rsidRPr="00F050E4">
        <w:rPr>
          <w:b/>
          <w:iCs/>
        </w:rPr>
        <w:t>Министерство здравоохранения Российской Федерации</w:t>
      </w:r>
    </w:p>
    <w:p w:rsidR="00D6439A" w:rsidRPr="00F050E4" w:rsidRDefault="00D6439A" w:rsidP="00D6439A">
      <w:pPr>
        <w:contextualSpacing/>
        <w:jc w:val="center"/>
        <w:rPr>
          <w:b/>
          <w:iCs/>
        </w:rPr>
      </w:pPr>
      <w:r w:rsidRPr="00F050E4">
        <w:rPr>
          <w:b/>
          <w:caps/>
        </w:rPr>
        <w:t>Иркутская государственная медицинская академия последипломного образования – филиал федерального государственного образовательного учреждения дополнительного профессионального образования «Российская медицинская академия непрерывного профессионального образования»</w:t>
      </w:r>
    </w:p>
    <w:p w:rsidR="00D6439A" w:rsidRPr="00F050E4" w:rsidRDefault="00D6439A" w:rsidP="00D6439A">
      <w:pPr>
        <w:jc w:val="right"/>
        <w:rPr>
          <w:sz w:val="28"/>
          <w:szCs w:val="28"/>
        </w:rPr>
      </w:pPr>
    </w:p>
    <w:tbl>
      <w:tblPr>
        <w:tblW w:w="10349" w:type="dxa"/>
        <w:tblInd w:w="-318" w:type="dxa"/>
        <w:tblLook w:val="04A0"/>
      </w:tblPr>
      <w:tblGrid>
        <w:gridCol w:w="5529"/>
        <w:gridCol w:w="4820"/>
      </w:tblGrid>
      <w:tr w:rsidR="00D6439A" w:rsidRPr="00F050E4" w:rsidTr="00D66890">
        <w:trPr>
          <w:trHeight w:val="453"/>
        </w:trPr>
        <w:tc>
          <w:tcPr>
            <w:tcW w:w="5529" w:type="dxa"/>
          </w:tcPr>
          <w:p w:rsidR="00D6439A" w:rsidRPr="00F050E4" w:rsidRDefault="00D6439A" w:rsidP="00D6689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D6439A" w:rsidRPr="008B7F49" w:rsidRDefault="00D6439A" w:rsidP="00D66890">
            <w:pPr>
              <w:jc w:val="center"/>
              <w:rPr>
                <w:b/>
              </w:rPr>
            </w:pPr>
            <w:r w:rsidRPr="008B7F49">
              <w:rPr>
                <w:b/>
              </w:rPr>
              <w:t>УТВЕРЖДЕНО</w:t>
            </w:r>
          </w:p>
        </w:tc>
      </w:tr>
      <w:tr w:rsidR="00D6439A" w:rsidRPr="00F050E4" w:rsidTr="00D66890">
        <w:trPr>
          <w:trHeight w:val="2249"/>
        </w:trPr>
        <w:tc>
          <w:tcPr>
            <w:tcW w:w="5529" w:type="dxa"/>
          </w:tcPr>
          <w:p w:rsidR="00D6439A" w:rsidRPr="00F050E4" w:rsidRDefault="00D6439A" w:rsidP="00D66890">
            <w:pPr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D6439A" w:rsidRPr="008B7F49" w:rsidRDefault="00D6439A" w:rsidP="00565548">
            <w:r w:rsidRPr="008B7F49">
              <w:t>Методическим советом ИГМАПО</w:t>
            </w:r>
          </w:p>
          <w:p w:rsidR="00D6439A" w:rsidRPr="008B7F49" w:rsidRDefault="00D6439A" w:rsidP="00565548">
            <w:r w:rsidRPr="008B7F49">
              <w:t>«__» ___________ 20___ г.</w:t>
            </w:r>
          </w:p>
          <w:p w:rsidR="00D6439A" w:rsidRPr="008B7F49" w:rsidRDefault="00D6439A" w:rsidP="00565548">
            <w:r w:rsidRPr="008B7F49">
              <w:t>протокол № ____</w:t>
            </w:r>
          </w:p>
          <w:p w:rsidR="00D6439A" w:rsidRPr="008B7F49" w:rsidRDefault="00D6439A" w:rsidP="00565548">
            <w:r w:rsidRPr="008B7F49">
              <w:t>Председатель совета, заместитель директора по учебной работе</w:t>
            </w:r>
          </w:p>
          <w:p w:rsidR="00D6439A" w:rsidRPr="008B7F49" w:rsidRDefault="00D6439A" w:rsidP="00565548">
            <w:r w:rsidRPr="008B7F49">
              <w:t>_________________</w:t>
            </w:r>
            <w:r w:rsidR="00565548">
              <w:t>______</w:t>
            </w:r>
            <w:r w:rsidRPr="008B7F49">
              <w:t>_ С.М. Горбачева</w:t>
            </w:r>
          </w:p>
        </w:tc>
      </w:tr>
    </w:tbl>
    <w:p w:rsidR="00445BB5" w:rsidRPr="00D71392" w:rsidRDefault="00445BB5" w:rsidP="00D71392">
      <w:pPr>
        <w:pStyle w:val="af"/>
        <w:numPr>
          <w:ilvl w:val="0"/>
          <w:numId w:val="15"/>
        </w:numPr>
        <w:jc w:val="center"/>
        <w:rPr>
          <w:b/>
        </w:rPr>
      </w:pPr>
      <w:bookmarkStart w:id="7" w:name="УПОчнозаочнойФО"/>
      <w:r w:rsidRPr="00D71392">
        <w:rPr>
          <w:b/>
        </w:rPr>
        <w:t>УЧЕБНЫЙ ПЛАН</w:t>
      </w:r>
    </w:p>
    <w:bookmarkEnd w:id="7"/>
    <w:p w:rsidR="00D6439A" w:rsidRDefault="00D6439A" w:rsidP="008B7F49">
      <w:pPr>
        <w:pStyle w:val="Default"/>
        <w:ind w:firstLine="851"/>
        <w:jc w:val="both"/>
      </w:pPr>
      <w:r w:rsidRPr="008B7F49">
        <w:t xml:space="preserve">Дополнительной профессиональной программы повышения квалификации </w:t>
      </w:r>
      <w:r w:rsidRPr="008B7F49">
        <w:rPr>
          <w:color w:val="auto"/>
        </w:rPr>
        <w:t xml:space="preserve">врачей по теме </w:t>
      </w:r>
      <w:r w:rsidR="00285AE4">
        <w:rPr>
          <w:color w:val="auto"/>
          <w:u w:val="single"/>
        </w:rPr>
        <w:t>«Вакцинопрофилактика инфекционных заболеваний»</w:t>
      </w:r>
      <w:r w:rsidRPr="008B7F49">
        <w:rPr>
          <w:u w:val="single"/>
        </w:rPr>
        <w:t>.</w:t>
      </w:r>
      <w:r w:rsidRPr="008B7F49">
        <w:t xml:space="preserve"> </w:t>
      </w:r>
    </w:p>
    <w:p w:rsidR="008B7F49" w:rsidRPr="008B7F49" w:rsidRDefault="008B7F49" w:rsidP="008B7F49">
      <w:pPr>
        <w:pStyle w:val="Default"/>
        <w:ind w:firstLine="851"/>
        <w:jc w:val="both"/>
      </w:pPr>
    </w:p>
    <w:p w:rsidR="00D6439A" w:rsidRPr="008B7F49" w:rsidRDefault="00445BB5" w:rsidP="00F25E64">
      <w:pPr>
        <w:pStyle w:val="af"/>
        <w:ind w:left="0" w:firstLine="709"/>
        <w:jc w:val="both"/>
      </w:pPr>
      <w:r w:rsidRPr="008B7F49">
        <w:rPr>
          <w:b/>
        </w:rPr>
        <w:t>Цель:</w:t>
      </w:r>
      <w:r w:rsidR="00D6439A" w:rsidRPr="008B7F49">
        <w:rPr>
          <w:bCs/>
        </w:rPr>
        <w:t xml:space="preserve"> Реализация Программы направлена на удовлетворение образовательных и профессиональных потребностей </w:t>
      </w:r>
      <w:r w:rsidR="008200E9">
        <w:rPr>
          <w:bCs/>
        </w:rPr>
        <w:t>среднего медицинского персонала</w:t>
      </w:r>
      <w:r w:rsidR="00D6439A" w:rsidRPr="008B7F49">
        <w:rPr>
          <w:bCs/>
        </w:rPr>
        <w:t>, качественного расширения области знаний, умений и навыков, востребованных при выполнении профессиональной деятельности по вопросам специфической профилактики инфекционных заболеваний в рамках целей и функций, соответствии специальност</w:t>
      </w:r>
      <w:r w:rsidR="00F25E64">
        <w:rPr>
          <w:bCs/>
        </w:rPr>
        <w:t>ей</w:t>
      </w:r>
      <w:r w:rsidR="00D6439A" w:rsidRPr="008B7F49">
        <w:rPr>
          <w:bCs/>
        </w:rPr>
        <w:t xml:space="preserve"> </w:t>
      </w:r>
      <w:r w:rsidR="00F25E64">
        <w:rPr>
          <w:bCs/>
        </w:rPr>
        <w:t>«Лечебное дело», «</w:t>
      </w:r>
      <w:r w:rsidR="008200E9">
        <w:rPr>
          <w:bCs/>
        </w:rPr>
        <w:t>Сестринское дело</w:t>
      </w:r>
      <w:r w:rsidR="00F25E64">
        <w:rPr>
          <w:bCs/>
        </w:rPr>
        <w:t>» и</w:t>
      </w:r>
      <w:r w:rsidR="00F25E64" w:rsidRPr="00565548">
        <w:rPr>
          <w:bCs/>
        </w:rPr>
        <w:t xml:space="preserve"> «</w:t>
      </w:r>
      <w:r w:rsidR="00F25E64">
        <w:rPr>
          <w:bCs/>
        </w:rPr>
        <w:t>Медико-профилактическое дело</w:t>
      </w:r>
      <w:r w:rsidR="00F25E64" w:rsidRPr="00565548">
        <w:rPr>
          <w:bCs/>
        </w:rPr>
        <w:t>».</w:t>
      </w:r>
    </w:p>
    <w:p w:rsidR="00D6439A" w:rsidRPr="008B7F49" w:rsidRDefault="00D6439A" w:rsidP="008B7F49">
      <w:pPr>
        <w:ind w:firstLine="851"/>
        <w:jc w:val="both"/>
        <w:rPr>
          <w:i/>
        </w:rPr>
      </w:pPr>
      <w:r w:rsidRPr="008B7F49">
        <w:t xml:space="preserve">Основной целью </w:t>
      </w:r>
      <w:r w:rsidR="00F25E64">
        <w:t xml:space="preserve">Программы </w:t>
      </w:r>
      <w:r w:rsidRPr="008B7F49">
        <w:t xml:space="preserve">является повышение качества </w:t>
      </w:r>
      <w:r w:rsidR="008200E9">
        <w:t>работы</w:t>
      </w:r>
      <w:r w:rsidRPr="008B7F49">
        <w:t xml:space="preserve"> в области лечебного</w:t>
      </w:r>
      <w:r w:rsidR="008200E9">
        <w:t xml:space="preserve"> и сестринского</w:t>
      </w:r>
      <w:r w:rsidRPr="008B7F49">
        <w:t xml:space="preserve"> дела и обеспечения санитарно-эпидемиологического благополучия населения  в соответствии с профессиональными стандартами, направленное на сохранение и укрепление здоровья населения как по основной специальности, так и </w:t>
      </w:r>
      <w:r w:rsidRPr="008B7F49">
        <w:rPr>
          <w:bCs/>
        </w:rPr>
        <w:t>смежным дисциплинам</w:t>
      </w:r>
      <w:r w:rsidRPr="008B7F49">
        <w:rPr>
          <w:i/>
        </w:rPr>
        <w:t>.</w:t>
      </w:r>
    </w:p>
    <w:p w:rsidR="006F35CA" w:rsidRPr="008B7F49" w:rsidRDefault="00445BB5" w:rsidP="008B7F49">
      <w:pPr>
        <w:tabs>
          <w:tab w:val="left" w:pos="709"/>
        </w:tabs>
        <w:ind w:firstLine="851"/>
        <w:jc w:val="both"/>
      </w:pPr>
      <w:r w:rsidRPr="008B7F49">
        <w:rPr>
          <w:b/>
        </w:rPr>
        <w:t>Контингент</w:t>
      </w:r>
      <w:r w:rsidR="00D6439A" w:rsidRPr="008B7F49">
        <w:rPr>
          <w:b/>
        </w:rPr>
        <w:t xml:space="preserve"> </w:t>
      </w:r>
      <w:r w:rsidRPr="008B7F49">
        <w:rPr>
          <w:b/>
        </w:rPr>
        <w:t>обучающихся:</w:t>
      </w:r>
      <w:r w:rsidRPr="008B7F49">
        <w:t xml:space="preserve"> </w:t>
      </w:r>
      <w:r w:rsidR="008200E9">
        <w:t>фельдшеры</w:t>
      </w:r>
      <w:r w:rsidR="006F35CA" w:rsidRPr="008B7F49">
        <w:t xml:space="preserve">, </w:t>
      </w:r>
      <w:r w:rsidR="008200E9">
        <w:t>медицинские сестры</w:t>
      </w:r>
      <w:r w:rsidR="006F35CA" w:rsidRPr="008B7F49">
        <w:t xml:space="preserve">, </w:t>
      </w:r>
      <w:r w:rsidR="008200E9">
        <w:t>фельдшеры</w:t>
      </w:r>
      <w:r w:rsidR="006F35CA" w:rsidRPr="008B7F49">
        <w:t xml:space="preserve"> в области медико-профилактического дела.</w:t>
      </w:r>
    </w:p>
    <w:p w:rsidR="00445BB5" w:rsidRPr="008B7F49" w:rsidRDefault="00445BB5" w:rsidP="008B7F49">
      <w:pPr>
        <w:ind w:firstLine="851"/>
        <w:jc w:val="both"/>
        <w:rPr>
          <w:bCs/>
        </w:rPr>
      </w:pPr>
      <w:r w:rsidRPr="008B7F49">
        <w:rPr>
          <w:b/>
        </w:rPr>
        <w:t xml:space="preserve">Трудоемкость обучения: </w:t>
      </w:r>
      <w:r w:rsidR="006F35CA" w:rsidRPr="008B7F49">
        <w:rPr>
          <w:bCs/>
        </w:rPr>
        <w:t>36</w:t>
      </w:r>
      <w:r w:rsidRPr="008B7F49">
        <w:rPr>
          <w:bCs/>
        </w:rPr>
        <w:t xml:space="preserve"> акад. час.</w:t>
      </w:r>
    </w:p>
    <w:p w:rsidR="00445BB5" w:rsidRPr="008B7F49" w:rsidRDefault="00445BB5" w:rsidP="008B7F49">
      <w:pPr>
        <w:ind w:firstLine="851"/>
        <w:jc w:val="both"/>
        <w:rPr>
          <w:b/>
        </w:rPr>
      </w:pPr>
      <w:r w:rsidRPr="008B7F49">
        <w:rPr>
          <w:b/>
        </w:rPr>
        <w:t xml:space="preserve">Режим занятий: </w:t>
      </w:r>
      <w:r w:rsidRPr="008B7F49">
        <w:t>6 акад</w:t>
      </w:r>
      <w:r w:rsidR="006F35CA" w:rsidRPr="008B7F49">
        <w:t>емических</w:t>
      </w:r>
      <w:r w:rsidRPr="008B7F49">
        <w:t xml:space="preserve"> часов в день.</w:t>
      </w:r>
    </w:p>
    <w:p w:rsidR="006F35CA" w:rsidRDefault="00445BB5" w:rsidP="008B7F49">
      <w:pPr>
        <w:spacing w:line="237" w:lineRule="auto"/>
        <w:ind w:right="80" w:firstLine="851"/>
        <w:jc w:val="both"/>
      </w:pPr>
      <w:r w:rsidRPr="008B7F49">
        <w:rPr>
          <w:b/>
        </w:rPr>
        <w:t xml:space="preserve">Форма обучения: </w:t>
      </w:r>
      <w:r w:rsidR="006F35CA" w:rsidRPr="008B7F49">
        <w:t>заочная с использованием дистанционных</w:t>
      </w:r>
      <w:r w:rsidR="006F35CA" w:rsidRPr="008B7F49">
        <w:rPr>
          <w:b/>
          <w:bCs/>
        </w:rPr>
        <w:t xml:space="preserve"> </w:t>
      </w:r>
      <w:r w:rsidR="006F35CA" w:rsidRPr="008B7F49">
        <w:t>образовательных технологий (30 академических час</w:t>
      </w:r>
      <w:r w:rsidR="00F25E64">
        <w:t>ов</w:t>
      </w:r>
      <w:r w:rsidR="006F35CA" w:rsidRPr="008B7F49">
        <w:t xml:space="preserve"> с использованием дистанционного обучения в форме вебинара, 6 академических час</w:t>
      </w:r>
      <w:r w:rsidR="00F25E64">
        <w:t>ов</w:t>
      </w:r>
      <w:r w:rsidR="006F35CA" w:rsidRPr="008B7F49">
        <w:t xml:space="preserve"> самостоятельно</w:t>
      </w:r>
      <w:r w:rsidR="00F25E64">
        <w:t>го</w:t>
      </w:r>
      <w:r w:rsidR="006F35CA" w:rsidRPr="008B7F49">
        <w:t xml:space="preserve"> изучени</w:t>
      </w:r>
      <w:r w:rsidR="00F25E64">
        <w:t>я</w:t>
      </w:r>
      <w:r w:rsidR="006F35CA" w:rsidRPr="008B7F49">
        <w:t xml:space="preserve"> материалов)</w:t>
      </w:r>
    </w:p>
    <w:p w:rsidR="00565548" w:rsidRDefault="00565548" w:rsidP="008B7F49">
      <w:pPr>
        <w:spacing w:line="237" w:lineRule="auto"/>
        <w:ind w:right="80" w:firstLine="851"/>
        <w:jc w:val="both"/>
      </w:pPr>
    </w:p>
    <w:tbl>
      <w:tblPr>
        <w:tblStyle w:val="a3"/>
        <w:tblW w:w="10060" w:type="dxa"/>
        <w:tblLayout w:type="fixed"/>
        <w:tblLook w:val="04A0"/>
      </w:tblPr>
      <w:tblGrid>
        <w:gridCol w:w="695"/>
        <w:gridCol w:w="4970"/>
        <w:gridCol w:w="982"/>
        <w:gridCol w:w="1145"/>
        <w:gridCol w:w="1134"/>
        <w:gridCol w:w="1134"/>
      </w:tblGrid>
      <w:tr w:rsidR="008B7F49" w:rsidTr="00335457">
        <w:tc>
          <w:tcPr>
            <w:tcW w:w="695" w:type="dxa"/>
            <w:vMerge w:val="restart"/>
          </w:tcPr>
          <w:p w:rsidR="008B7F49" w:rsidRDefault="008B7F49" w:rsidP="00D668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  <w:p w:rsidR="008B7F49" w:rsidRDefault="008B7F49" w:rsidP="00D66890">
            <w:pPr>
              <w:jc w:val="both"/>
            </w:pPr>
          </w:p>
          <w:p w:rsidR="008B7F49" w:rsidRDefault="008B7F49" w:rsidP="00D66890">
            <w:pPr>
              <w:jc w:val="both"/>
            </w:pPr>
          </w:p>
          <w:p w:rsidR="008B7F49" w:rsidRDefault="008B7F49" w:rsidP="00D66890">
            <w:pPr>
              <w:jc w:val="both"/>
            </w:pPr>
          </w:p>
          <w:p w:rsidR="008B7F49" w:rsidRDefault="008B7F49" w:rsidP="00D66890">
            <w:pPr>
              <w:jc w:val="center"/>
            </w:pPr>
          </w:p>
        </w:tc>
        <w:tc>
          <w:tcPr>
            <w:tcW w:w="4970" w:type="dxa"/>
            <w:vMerge w:val="restart"/>
          </w:tcPr>
          <w:p w:rsidR="008B7F49" w:rsidRDefault="008B7F49" w:rsidP="00D66890">
            <w:pPr>
              <w:jc w:val="center"/>
            </w:pPr>
            <w:r>
              <w:rPr>
                <w:b/>
                <w:bCs/>
              </w:rPr>
              <w:t>Наименование разделов,</w:t>
            </w:r>
          </w:p>
          <w:p w:rsidR="008B7F49" w:rsidRDefault="008B7F49" w:rsidP="00D668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дисциплин и тем</w:t>
            </w:r>
          </w:p>
          <w:p w:rsidR="008B7F49" w:rsidRDefault="008B7F49" w:rsidP="00D66890">
            <w:pPr>
              <w:jc w:val="both"/>
            </w:pPr>
          </w:p>
          <w:p w:rsidR="008B7F49" w:rsidRDefault="008B7F49" w:rsidP="00D66890">
            <w:pPr>
              <w:jc w:val="both"/>
            </w:pPr>
          </w:p>
        </w:tc>
        <w:tc>
          <w:tcPr>
            <w:tcW w:w="982" w:type="dxa"/>
            <w:vMerge w:val="restart"/>
          </w:tcPr>
          <w:p w:rsidR="008B7F49" w:rsidRDefault="008B7F49" w:rsidP="00D66890">
            <w:r>
              <w:rPr>
                <w:b/>
                <w:bCs/>
                <w:w w:val="99"/>
              </w:rPr>
              <w:t>Всего</w:t>
            </w:r>
          </w:p>
          <w:p w:rsidR="008B7F49" w:rsidRDefault="008B7F49" w:rsidP="00D66890">
            <w:pPr>
              <w:rPr>
                <w:b/>
                <w:bCs/>
                <w:w w:val="98"/>
              </w:rPr>
            </w:pPr>
            <w:r>
              <w:rPr>
                <w:b/>
                <w:bCs/>
                <w:w w:val="98"/>
              </w:rPr>
              <w:t>часов</w:t>
            </w:r>
          </w:p>
          <w:p w:rsidR="008B7F49" w:rsidRDefault="008B7F49" w:rsidP="00D66890">
            <w:pPr>
              <w:rPr>
                <w:w w:val="98"/>
              </w:rPr>
            </w:pPr>
          </w:p>
          <w:p w:rsidR="008B7F49" w:rsidRDefault="008B7F49" w:rsidP="00D66890">
            <w:pPr>
              <w:rPr>
                <w:w w:val="98"/>
              </w:rPr>
            </w:pPr>
          </w:p>
          <w:p w:rsidR="008B7F49" w:rsidRDefault="008B7F49" w:rsidP="00D66890"/>
        </w:tc>
        <w:tc>
          <w:tcPr>
            <w:tcW w:w="3413" w:type="dxa"/>
            <w:gridSpan w:val="3"/>
          </w:tcPr>
          <w:p w:rsidR="008B7F49" w:rsidRDefault="008B7F49" w:rsidP="00D66890">
            <w:pPr>
              <w:jc w:val="center"/>
            </w:pPr>
            <w:r>
              <w:rPr>
                <w:b/>
                <w:bCs/>
              </w:rPr>
              <w:t>В том числе</w:t>
            </w:r>
          </w:p>
        </w:tc>
      </w:tr>
      <w:tr w:rsidR="008B7F49" w:rsidTr="00335457">
        <w:trPr>
          <w:trHeight w:val="1134"/>
        </w:trPr>
        <w:tc>
          <w:tcPr>
            <w:tcW w:w="695" w:type="dxa"/>
            <w:vMerge/>
          </w:tcPr>
          <w:p w:rsidR="008B7F49" w:rsidRDefault="008B7F49" w:rsidP="00D66890"/>
        </w:tc>
        <w:tc>
          <w:tcPr>
            <w:tcW w:w="4970" w:type="dxa"/>
            <w:vMerge/>
          </w:tcPr>
          <w:p w:rsidR="008B7F49" w:rsidRDefault="008B7F49" w:rsidP="00D66890"/>
        </w:tc>
        <w:tc>
          <w:tcPr>
            <w:tcW w:w="982" w:type="dxa"/>
            <w:vMerge/>
          </w:tcPr>
          <w:p w:rsidR="008B7F49" w:rsidRDefault="008B7F49" w:rsidP="00D66890"/>
        </w:tc>
        <w:tc>
          <w:tcPr>
            <w:tcW w:w="1145" w:type="dxa"/>
            <w:textDirection w:val="btLr"/>
          </w:tcPr>
          <w:p w:rsidR="008B7F49" w:rsidRPr="00C113EC" w:rsidRDefault="008B7F49" w:rsidP="00D66890">
            <w:pPr>
              <w:jc w:val="center"/>
              <w:rPr>
                <w:b/>
                <w:bCs/>
              </w:rPr>
            </w:pPr>
            <w:r w:rsidRPr="00B2060F">
              <w:rPr>
                <w:b/>
                <w:bCs/>
                <w:w w:val="72"/>
              </w:rPr>
              <w:t>Вебинар</w:t>
            </w:r>
            <w:r w:rsidRPr="00C113EC">
              <w:rPr>
                <w:b/>
                <w:bCs/>
              </w:rPr>
              <w:t>-</w:t>
            </w:r>
            <w:r>
              <w:rPr>
                <w:b/>
                <w:bCs/>
              </w:rPr>
              <w:t>лекции</w:t>
            </w:r>
          </w:p>
        </w:tc>
        <w:tc>
          <w:tcPr>
            <w:tcW w:w="1134" w:type="dxa"/>
            <w:textDirection w:val="btLr"/>
          </w:tcPr>
          <w:p w:rsidR="008B7F49" w:rsidRDefault="008B7F49" w:rsidP="00D66890">
            <w:pPr>
              <w:ind w:left="113" w:right="113"/>
              <w:jc w:val="center"/>
              <w:rPr>
                <w:b/>
                <w:bCs/>
                <w:w w:val="72"/>
              </w:rPr>
            </w:pPr>
            <w:r>
              <w:rPr>
                <w:b/>
                <w:bCs/>
                <w:w w:val="72"/>
              </w:rPr>
              <w:t>Электр.</w:t>
            </w:r>
          </w:p>
          <w:p w:rsidR="008B7F49" w:rsidRPr="00B2060F" w:rsidRDefault="008B7F49" w:rsidP="00D66890">
            <w:pPr>
              <w:ind w:left="113" w:right="113"/>
              <w:jc w:val="center"/>
              <w:rPr>
                <w:b/>
                <w:bCs/>
                <w:w w:val="72"/>
              </w:rPr>
            </w:pPr>
            <w:r>
              <w:rPr>
                <w:b/>
                <w:bCs/>
                <w:w w:val="72"/>
              </w:rPr>
              <w:t>модуль</w:t>
            </w:r>
          </w:p>
        </w:tc>
        <w:tc>
          <w:tcPr>
            <w:tcW w:w="1134" w:type="dxa"/>
            <w:textDirection w:val="btLr"/>
          </w:tcPr>
          <w:p w:rsidR="008B7F49" w:rsidRDefault="008B7F49" w:rsidP="00D66890">
            <w:pPr>
              <w:ind w:left="113" w:right="113"/>
              <w:jc w:val="center"/>
            </w:pPr>
            <w:r>
              <w:rPr>
                <w:b/>
                <w:bCs/>
                <w:w w:val="72"/>
              </w:rPr>
              <w:t>Самостоя-тельное изучение</w:t>
            </w:r>
          </w:p>
        </w:tc>
      </w:tr>
      <w:tr w:rsidR="008B7F49" w:rsidTr="00335457">
        <w:trPr>
          <w:trHeight w:val="546"/>
        </w:trPr>
        <w:tc>
          <w:tcPr>
            <w:tcW w:w="10060" w:type="dxa"/>
            <w:gridSpan w:val="6"/>
          </w:tcPr>
          <w:p w:rsidR="008B7F49" w:rsidRPr="00BD3900" w:rsidRDefault="005D311A" w:rsidP="00D66890">
            <w:pPr>
              <w:spacing w:line="235" w:lineRule="auto"/>
              <w:ind w:left="120"/>
            </w:pPr>
            <w:r w:rsidRPr="005D311A">
              <w:rPr>
                <w:b/>
                <w:bCs/>
                <w:noProof/>
              </w:rPr>
              <w:lastRenderedPageBreak/>
              <w:pict>
                <v:line id="Shape 3" o:spid="_x0000_s1026" style="position:absolute;left:0;text-align:left;z-index:-251658752;visibility:visible;mso-position-horizontal-relative:page;mso-position-vertical-relative:page" from="569.85pt,56.6pt" to="569.85pt,7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" o:allowincell="f" filled="t" strokeweight=".16931mm">
                  <v:stroke joinstyle="miter"/>
                  <o:lock v:ext="edit" shapetype="f"/>
                  <w10:wrap anchorx="page" anchory="page"/>
                </v:line>
              </w:pict>
            </w:r>
            <w:r w:rsidR="008B7F49" w:rsidRPr="00BD3900">
              <w:rPr>
                <w:b/>
                <w:bCs/>
              </w:rPr>
              <w:t>Рабочая программа учебного модуля 1</w:t>
            </w:r>
            <w:r w:rsidR="008B7F49">
              <w:rPr>
                <w:b/>
                <w:bCs/>
              </w:rPr>
              <w:t>.</w:t>
            </w:r>
            <w:r w:rsidR="008B7F49" w:rsidRPr="00BD3900">
              <w:rPr>
                <w:b/>
                <w:bCs/>
              </w:rPr>
              <w:t xml:space="preserve"> Теоретические основы </w:t>
            </w:r>
            <w:r w:rsidR="008B7F49">
              <w:rPr>
                <w:b/>
                <w:bCs/>
              </w:rPr>
              <w:t>и правовые аспекты в</w:t>
            </w:r>
            <w:r w:rsidR="008B7F49" w:rsidRPr="00BD3900">
              <w:rPr>
                <w:b/>
                <w:bCs/>
              </w:rPr>
              <w:t>акцинопрофилактики</w:t>
            </w:r>
          </w:p>
        </w:tc>
      </w:tr>
      <w:tr w:rsidR="008B7F49" w:rsidTr="00335457">
        <w:tc>
          <w:tcPr>
            <w:tcW w:w="695" w:type="dxa"/>
          </w:tcPr>
          <w:p w:rsidR="008B7F49" w:rsidRDefault="008B7F49" w:rsidP="00D66890">
            <w:r>
              <w:t>1.</w:t>
            </w:r>
          </w:p>
        </w:tc>
        <w:tc>
          <w:tcPr>
            <w:tcW w:w="4970" w:type="dxa"/>
          </w:tcPr>
          <w:p w:rsidR="008B7F49" w:rsidRPr="002C6F63" w:rsidRDefault="008B7F49" w:rsidP="00D66890">
            <w:r w:rsidRPr="002C6F63">
              <w:t>Теоретические основы и правовые аспекты вакцинопрофилактики</w:t>
            </w:r>
          </w:p>
          <w:p w:rsidR="008B7F49" w:rsidRDefault="008B7F49" w:rsidP="00D66890">
            <w:pPr>
              <w:rPr>
                <w:b/>
                <w:bCs/>
              </w:rPr>
            </w:pPr>
          </w:p>
        </w:tc>
        <w:tc>
          <w:tcPr>
            <w:tcW w:w="982" w:type="dxa"/>
          </w:tcPr>
          <w:p w:rsidR="008B7F49" w:rsidRPr="00B237D0" w:rsidRDefault="008B7F49" w:rsidP="00D66890">
            <w:pPr>
              <w:jc w:val="center"/>
              <w:rPr>
                <w:b/>
                <w:bCs/>
                <w:w w:val="98"/>
              </w:rPr>
            </w:pPr>
            <w:r w:rsidRPr="00B237D0">
              <w:rPr>
                <w:b/>
                <w:bCs/>
                <w:w w:val="98"/>
              </w:rPr>
              <w:t>6</w:t>
            </w:r>
          </w:p>
          <w:p w:rsidR="008B7F49" w:rsidRPr="00B237D0" w:rsidRDefault="008B7F49" w:rsidP="00D66890">
            <w:pPr>
              <w:jc w:val="center"/>
              <w:rPr>
                <w:b/>
                <w:bCs/>
                <w:w w:val="98"/>
              </w:rPr>
            </w:pPr>
          </w:p>
        </w:tc>
        <w:tc>
          <w:tcPr>
            <w:tcW w:w="1145" w:type="dxa"/>
          </w:tcPr>
          <w:p w:rsidR="008B7F49" w:rsidRPr="00B237D0" w:rsidRDefault="008B7F49" w:rsidP="00D66890">
            <w:pPr>
              <w:jc w:val="center"/>
              <w:rPr>
                <w:b/>
                <w:bCs/>
              </w:rPr>
            </w:pPr>
            <w:r w:rsidRPr="00B237D0">
              <w:rPr>
                <w:b/>
                <w:bCs/>
              </w:rPr>
              <w:t>2</w:t>
            </w:r>
          </w:p>
          <w:p w:rsidR="008B7F49" w:rsidRPr="00B237D0" w:rsidRDefault="008B7F49" w:rsidP="00D6689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8B7F49" w:rsidRDefault="008B7F49" w:rsidP="00D66890">
            <w:pPr>
              <w:jc w:val="center"/>
              <w:rPr>
                <w:b/>
                <w:bCs/>
              </w:rPr>
            </w:pPr>
            <w:r w:rsidRPr="00B237D0">
              <w:rPr>
                <w:b/>
                <w:bCs/>
              </w:rPr>
              <w:t>2</w:t>
            </w:r>
          </w:p>
          <w:p w:rsidR="008200E9" w:rsidRPr="00B237D0" w:rsidRDefault="008200E9" w:rsidP="00D66890">
            <w:pPr>
              <w:jc w:val="center"/>
              <w:rPr>
                <w:b/>
                <w:bCs/>
              </w:rPr>
            </w:pPr>
          </w:p>
          <w:p w:rsidR="008B7F49" w:rsidRPr="00B237D0" w:rsidRDefault="008B7F49" w:rsidP="00D6689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8B7F49" w:rsidRPr="00B237D0" w:rsidRDefault="008B7F49" w:rsidP="00D66890">
            <w:pPr>
              <w:jc w:val="center"/>
              <w:rPr>
                <w:b/>
                <w:bCs/>
              </w:rPr>
            </w:pPr>
            <w:r w:rsidRPr="00B237D0">
              <w:rPr>
                <w:b/>
                <w:bCs/>
              </w:rPr>
              <w:t>2</w:t>
            </w:r>
          </w:p>
        </w:tc>
      </w:tr>
      <w:tr w:rsidR="008B7F49" w:rsidTr="00335457">
        <w:tc>
          <w:tcPr>
            <w:tcW w:w="695" w:type="dxa"/>
          </w:tcPr>
          <w:p w:rsidR="008B7F49" w:rsidRDefault="008B7F49" w:rsidP="00D66890">
            <w:r>
              <w:t>1.1.</w:t>
            </w:r>
          </w:p>
        </w:tc>
        <w:tc>
          <w:tcPr>
            <w:tcW w:w="4970" w:type="dxa"/>
          </w:tcPr>
          <w:p w:rsidR="008B7F49" w:rsidRDefault="008B7F49" w:rsidP="008200E9">
            <w:pPr>
              <w:ind w:right="-22"/>
              <w:jc w:val="both"/>
            </w:pPr>
            <w:r>
              <w:t>Цели и задачи программы подготовки медицинских работников по вопросам вакцинопрофилактики</w:t>
            </w:r>
            <w:r w:rsidR="008200E9">
              <w:t>, введение в вакцинопрофилактику: история, достижения и задачи</w:t>
            </w:r>
          </w:p>
          <w:p w:rsidR="008B7F49" w:rsidRPr="00BD3900" w:rsidRDefault="008B7F49" w:rsidP="00D66890">
            <w:pPr>
              <w:jc w:val="both"/>
            </w:pPr>
          </w:p>
        </w:tc>
        <w:tc>
          <w:tcPr>
            <w:tcW w:w="982" w:type="dxa"/>
          </w:tcPr>
          <w:p w:rsidR="008B7F49" w:rsidRDefault="008B7F49" w:rsidP="00D66890">
            <w:pPr>
              <w:jc w:val="center"/>
              <w:rPr>
                <w:b/>
                <w:bCs/>
                <w:w w:val="98"/>
              </w:rPr>
            </w:pPr>
          </w:p>
          <w:p w:rsidR="001F3B21" w:rsidRPr="00E01FFB" w:rsidRDefault="001F3B21" w:rsidP="00D66890">
            <w:pPr>
              <w:jc w:val="center"/>
              <w:rPr>
                <w:b/>
                <w:bCs/>
                <w:w w:val="98"/>
              </w:rPr>
            </w:pPr>
            <w:r>
              <w:rPr>
                <w:b/>
                <w:bCs/>
                <w:w w:val="98"/>
              </w:rPr>
              <w:t>2</w:t>
            </w:r>
          </w:p>
        </w:tc>
        <w:tc>
          <w:tcPr>
            <w:tcW w:w="1145" w:type="dxa"/>
          </w:tcPr>
          <w:p w:rsidR="008B7F49" w:rsidRPr="00E01FFB" w:rsidRDefault="008B7F49" w:rsidP="00D6689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8B7F49" w:rsidRDefault="008B7F49" w:rsidP="00D66890">
            <w:pPr>
              <w:jc w:val="center"/>
              <w:rPr>
                <w:b/>
                <w:bCs/>
              </w:rPr>
            </w:pPr>
          </w:p>
          <w:p w:rsidR="001F3B21" w:rsidRDefault="001F3B21" w:rsidP="00D668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4" w:type="dxa"/>
          </w:tcPr>
          <w:p w:rsidR="008B7F49" w:rsidRPr="00E01FFB" w:rsidRDefault="008B7F49" w:rsidP="00D66890">
            <w:pPr>
              <w:jc w:val="center"/>
              <w:rPr>
                <w:b/>
                <w:bCs/>
              </w:rPr>
            </w:pPr>
          </w:p>
        </w:tc>
      </w:tr>
      <w:tr w:rsidR="008B7F49" w:rsidTr="00335457">
        <w:tc>
          <w:tcPr>
            <w:tcW w:w="695" w:type="dxa"/>
          </w:tcPr>
          <w:p w:rsidR="008B7F49" w:rsidRDefault="008B7F49" w:rsidP="00D66890">
            <w:r>
              <w:t>1.</w:t>
            </w:r>
            <w:r w:rsidR="001F3B21">
              <w:t>2</w:t>
            </w:r>
            <w:r>
              <w:t>.</w:t>
            </w:r>
          </w:p>
        </w:tc>
        <w:tc>
          <w:tcPr>
            <w:tcW w:w="4970" w:type="dxa"/>
          </w:tcPr>
          <w:p w:rsidR="008B7F49" w:rsidRDefault="008B7F49" w:rsidP="00D66890">
            <w:pPr>
              <w:jc w:val="both"/>
            </w:pPr>
            <w:r w:rsidRPr="00257514">
              <w:t>Современные стратегические направления иммунопрофилактики</w:t>
            </w:r>
            <w:r w:rsidR="00F25E64">
              <w:t xml:space="preserve"> инфекционных заболеваний</w:t>
            </w:r>
          </w:p>
          <w:p w:rsidR="008B7F49" w:rsidRPr="00257514" w:rsidRDefault="008B7F49" w:rsidP="00D66890">
            <w:pPr>
              <w:jc w:val="both"/>
            </w:pPr>
          </w:p>
        </w:tc>
        <w:tc>
          <w:tcPr>
            <w:tcW w:w="982" w:type="dxa"/>
          </w:tcPr>
          <w:p w:rsidR="008B7F49" w:rsidRPr="00E01FFB" w:rsidRDefault="008B7F49" w:rsidP="00D66890">
            <w:pPr>
              <w:jc w:val="center"/>
              <w:rPr>
                <w:b/>
                <w:bCs/>
                <w:w w:val="98"/>
              </w:rPr>
            </w:pPr>
            <w:r w:rsidRPr="00E01FFB">
              <w:rPr>
                <w:b/>
                <w:bCs/>
                <w:w w:val="98"/>
              </w:rPr>
              <w:t>1</w:t>
            </w:r>
          </w:p>
          <w:p w:rsidR="008B7F49" w:rsidRPr="00E01FFB" w:rsidRDefault="008B7F49" w:rsidP="00D66890">
            <w:pPr>
              <w:jc w:val="center"/>
              <w:rPr>
                <w:b/>
                <w:bCs/>
                <w:w w:val="98"/>
              </w:rPr>
            </w:pPr>
          </w:p>
          <w:p w:rsidR="008B7F49" w:rsidRPr="00E01FFB" w:rsidRDefault="008B7F49" w:rsidP="00D66890">
            <w:pPr>
              <w:jc w:val="center"/>
              <w:rPr>
                <w:b/>
                <w:bCs/>
                <w:w w:val="98"/>
              </w:rPr>
            </w:pPr>
          </w:p>
        </w:tc>
        <w:tc>
          <w:tcPr>
            <w:tcW w:w="1145" w:type="dxa"/>
          </w:tcPr>
          <w:p w:rsidR="008B7F49" w:rsidRPr="00E01FFB" w:rsidRDefault="008B7F49" w:rsidP="00D66890">
            <w:pPr>
              <w:jc w:val="center"/>
              <w:rPr>
                <w:b/>
                <w:bCs/>
              </w:rPr>
            </w:pPr>
            <w:r w:rsidRPr="00E01FFB">
              <w:rPr>
                <w:b/>
                <w:bCs/>
              </w:rPr>
              <w:t>1</w:t>
            </w:r>
          </w:p>
          <w:p w:rsidR="008B7F49" w:rsidRPr="00E01FFB" w:rsidRDefault="008B7F49" w:rsidP="00D66890">
            <w:pPr>
              <w:jc w:val="center"/>
              <w:rPr>
                <w:b/>
                <w:bCs/>
              </w:rPr>
            </w:pPr>
          </w:p>
          <w:p w:rsidR="008B7F49" w:rsidRPr="00E01FFB" w:rsidRDefault="008B7F49" w:rsidP="00D6689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8B7F49" w:rsidRPr="00E01FFB" w:rsidRDefault="008B7F49" w:rsidP="00D6689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8B7F49" w:rsidRPr="00E01FFB" w:rsidRDefault="008B7F49" w:rsidP="00D66890">
            <w:pPr>
              <w:jc w:val="center"/>
              <w:rPr>
                <w:b/>
                <w:bCs/>
              </w:rPr>
            </w:pPr>
          </w:p>
        </w:tc>
      </w:tr>
      <w:tr w:rsidR="008B7F49" w:rsidTr="00335457">
        <w:trPr>
          <w:trHeight w:val="678"/>
        </w:trPr>
        <w:tc>
          <w:tcPr>
            <w:tcW w:w="695" w:type="dxa"/>
          </w:tcPr>
          <w:p w:rsidR="008B7F49" w:rsidRDefault="008B7F49" w:rsidP="00D66890">
            <w:r>
              <w:t>1.</w:t>
            </w:r>
            <w:r w:rsidR="001F3B21">
              <w:t>3</w:t>
            </w:r>
            <w:r>
              <w:t>.</w:t>
            </w:r>
          </w:p>
        </w:tc>
        <w:tc>
          <w:tcPr>
            <w:tcW w:w="4970" w:type="dxa"/>
          </w:tcPr>
          <w:p w:rsidR="008B7F49" w:rsidRDefault="008B7F49" w:rsidP="00D66890">
            <w:r w:rsidRPr="00257514">
              <w:t xml:space="preserve">Правовые аспекты организации и проведения </w:t>
            </w:r>
            <w:r w:rsidR="00335457">
              <w:t xml:space="preserve">специфической </w:t>
            </w:r>
            <w:r w:rsidRPr="00257514">
              <w:t>профилактики</w:t>
            </w:r>
            <w:r w:rsidR="00F25E64">
              <w:t xml:space="preserve"> инфекционных заболеваний</w:t>
            </w:r>
          </w:p>
          <w:p w:rsidR="008B7F49" w:rsidRDefault="008B7F49" w:rsidP="00D66890">
            <w:pPr>
              <w:rPr>
                <w:b/>
                <w:bCs/>
              </w:rPr>
            </w:pPr>
          </w:p>
        </w:tc>
        <w:tc>
          <w:tcPr>
            <w:tcW w:w="982" w:type="dxa"/>
          </w:tcPr>
          <w:p w:rsidR="008B7F49" w:rsidRPr="00E01FFB" w:rsidRDefault="008B7F49" w:rsidP="00D66890">
            <w:pPr>
              <w:jc w:val="center"/>
              <w:rPr>
                <w:b/>
                <w:bCs/>
                <w:w w:val="98"/>
              </w:rPr>
            </w:pPr>
            <w:r w:rsidRPr="00E01FFB">
              <w:rPr>
                <w:b/>
                <w:bCs/>
                <w:w w:val="98"/>
              </w:rPr>
              <w:t>1</w:t>
            </w:r>
          </w:p>
          <w:p w:rsidR="008B7F49" w:rsidRPr="00E01FFB" w:rsidRDefault="008B7F49" w:rsidP="00D66890">
            <w:pPr>
              <w:jc w:val="center"/>
              <w:rPr>
                <w:b/>
                <w:bCs/>
                <w:w w:val="98"/>
              </w:rPr>
            </w:pPr>
          </w:p>
          <w:p w:rsidR="008B7F49" w:rsidRPr="00E01FFB" w:rsidRDefault="008B7F49" w:rsidP="00D66890">
            <w:pPr>
              <w:jc w:val="center"/>
              <w:rPr>
                <w:b/>
                <w:bCs/>
                <w:w w:val="98"/>
              </w:rPr>
            </w:pPr>
          </w:p>
        </w:tc>
        <w:tc>
          <w:tcPr>
            <w:tcW w:w="1145" w:type="dxa"/>
          </w:tcPr>
          <w:p w:rsidR="008B7F49" w:rsidRDefault="008B7F49" w:rsidP="00D66890">
            <w:pPr>
              <w:jc w:val="center"/>
              <w:rPr>
                <w:b/>
                <w:bCs/>
              </w:rPr>
            </w:pPr>
            <w:r w:rsidRPr="00E01FFB">
              <w:rPr>
                <w:b/>
                <w:bCs/>
              </w:rPr>
              <w:t>1</w:t>
            </w:r>
          </w:p>
          <w:p w:rsidR="008B7F49" w:rsidRPr="00E01FFB" w:rsidRDefault="008B7F49" w:rsidP="00D66890">
            <w:pPr>
              <w:jc w:val="center"/>
              <w:rPr>
                <w:b/>
                <w:bCs/>
              </w:rPr>
            </w:pPr>
          </w:p>
          <w:p w:rsidR="008B7F49" w:rsidRPr="00E01FFB" w:rsidRDefault="008B7F49" w:rsidP="00D6689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8B7F49" w:rsidRPr="00E01FFB" w:rsidRDefault="008B7F49" w:rsidP="00D6689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8B7F49" w:rsidRPr="00E01FFB" w:rsidRDefault="008B7F49" w:rsidP="00D66890">
            <w:pPr>
              <w:jc w:val="center"/>
              <w:rPr>
                <w:b/>
                <w:bCs/>
              </w:rPr>
            </w:pPr>
          </w:p>
        </w:tc>
      </w:tr>
      <w:tr w:rsidR="008B7F49" w:rsidTr="00335457">
        <w:trPr>
          <w:trHeight w:val="880"/>
        </w:trPr>
        <w:tc>
          <w:tcPr>
            <w:tcW w:w="695" w:type="dxa"/>
          </w:tcPr>
          <w:p w:rsidR="008B7F49" w:rsidRDefault="008B7F49" w:rsidP="00D66890">
            <w:r>
              <w:t>1.</w:t>
            </w:r>
            <w:r w:rsidR="001F3B21">
              <w:t>4</w:t>
            </w:r>
            <w:r>
              <w:t>.</w:t>
            </w:r>
          </w:p>
        </w:tc>
        <w:tc>
          <w:tcPr>
            <w:tcW w:w="4970" w:type="dxa"/>
          </w:tcPr>
          <w:p w:rsidR="008B7F49" w:rsidRDefault="008B7F49" w:rsidP="00D66890">
            <w:r w:rsidRPr="002F6228">
              <w:t xml:space="preserve">Основные нормативно - правовые документы, регламентирующие организацию и проведение </w:t>
            </w:r>
            <w:r>
              <w:t>прививок</w:t>
            </w:r>
            <w:r w:rsidR="00F25E64">
              <w:t xml:space="preserve"> в Российской Федерации</w:t>
            </w:r>
          </w:p>
          <w:p w:rsidR="008B7F49" w:rsidRPr="00257514" w:rsidRDefault="008B7F49" w:rsidP="00D66890"/>
        </w:tc>
        <w:tc>
          <w:tcPr>
            <w:tcW w:w="982" w:type="dxa"/>
          </w:tcPr>
          <w:p w:rsidR="008B7F49" w:rsidRPr="00E01FFB" w:rsidRDefault="008B7F49" w:rsidP="00D66890">
            <w:pPr>
              <w:jc w:val="center"/>
              <w:rPr>
                <w:b/>
                <w:bCs/>
                <w:w w:val="98"/>
              </w:rPr>
            </w:pPr>
            <w:r w:rsidRPr="00E01FFB">
              <w:rPr>
                <w:b/>
                <w:bCs/>
                <w:w w:val="98"/>
              </w:rPr>
              <w:t>2</w:t>
            </w:r>
          </w:p>
          <w:p w:rsidR="008B7F49" w:rsidRPr="00E01FFB" w:rsidRDefault="008B7F49" w:rsidP="00D66890">
            <w:pPr>
              <w:jc w:val="center"/>
              <w:rPr>
                <w:b/>
                <w:bCs/>
                <w:w w:val="98"/>
              </w:rPr>
            </w:pPr>
          </w:p>
          <w:p w:rsidR="008B7F49" w:rsidRPr="00E01FFB" w:rsidRDefault="008B7F49" w:rsidP="00D66890">
            <w:pPr>
              <w:jc w:val="center"/>
              <w:rPr>
                <w:b/>
                <w:bCs/>
                <w:w w:val="98"/>
              </w:rPr>
            </w:pPr>
          </w:p>
          <w:p w:rsidR="008B7F49" w:rsidRPr="00E01FFB" w:rsidRDefault="008B7F49" w:rsidP="00D66890">
            <w:pPr>
              <w:jc w:val="center"/>
              <w:rPr>
                <w:b/>
                <w:bCs/>
                <w:w w:val="98"/>
              </w:rPr>
            </w:pPr>
          </w:p>
          <w:p w:rsidR="008B7F49" w:rsidRPr="00E01FFB" w:rsidRDefault="008B7F49" w:rsidP="00D66890">
            <w:pPr>
              <w:jc w:val="center"/>
              <w:rPr>
                <w:b/>
                <w:bCs/>
                <w:w w:val="98"/>
              </w:rPr>
            </w:pPr>
          </w:p>
        </w:tc>
        <w:tc>
          <w:tcPr>
            <w:tcW w:w="1145" w:type="dxa"/>
          </w:tcPr>
          <w:p w:rsidR="008B7F49" w:rsidRPr="00E01FFB" w:rsidRDefault="008B7F49" w:rsidP="00D6689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8B7F49" w:rsidRPr="00E01FFB" w:rsidRDefault="008B7F49" w:rsidP="00D6689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8B7F49" w:rsidRPr="00B237D0" w:rsidRDefault="008B7F49" w:rsidP="00D66890">
            <w:pPr>
              <w:jc w:val="center"/>
              <w:rPr>
                <w:b/>
                <w:bCs/>
              </w:rPr>
            </w:pPr>
            <w:r w:rsidRPr="00B237D0">
              <w:rPr>
                <w:b/>
                <w:bCs/>
              </w:rPr>
              <w:t>2</w:t>
            </w:r>
          </w:p>
        </w:tc>
      </w:tr>
      <w:tr w:rsidR="008B7F49" w:rsidTr="00335457">
        <w:tc>
          <w:tcPr>
            <w:tcW w:w="10060" w:type="dxa"/>
            <w:gridSpan w:val="6"/>
          </w:tcPr>
          <w:p w:rsidR="008B7F49" w:rsidRDefault="008B7F49" w:rsidP="00D66890">
            <w:r w:rsidRPr="00BD3900">
              <w:rPr>
                <w:b/>
                <w:bCs/>
              </w:rPr>
              <w:t xml:space="preserve">Рабочая программа учебного модуля </w:t>
            </w:r>
            <w:r>
              <w:rPr>
                <w:b/>
                <w:bCs/>
              </w:rPr>
              <w:t>2.</w:t>
            </w:r>
            <w:r w:rsidRPr="00BD390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Вопросы системного подхода к организации вакцинопрофилактики на территории </w:t>
            </w:r>
            <w:r w:rsidR="00F25E64">
              <w:rPr>
                <w:b/>
                <w:bCs/>
              </w:rPr>
              <w:t>Р</w:t>
            </w:r>
            <w:r>
              <w:rPr>
                <w:b/>
                <w:bCs/>
              </w:rPr>
              <w:t>оссийской Федерации</w:t>
            </w:r>
          </w:p>
        </w:tc>
      </w:tr>
      <w:tr w:rsidR="008B7F49" w:rsidTr="00335457">
        <w:tc>
          <w:tcPr>
            <w:tcW w:w="695" w:type="dxa"/>
          </w:tcPr>
          <w:p w:rsidR="008B7F49" w:rsidRDefault="008B7F49" w:rsidP="00D66890">
            <w:r>
              <w:t>2.</w:t>
            </w:r>
          </w:p>
        </w:tc>
        <w:tc>
          <w:tcPr>
            <w:tcW w:w="4970" w:type="dxa"/>
          </w:tcPr>
          <w:p w:rsidR="008B7F49" w:rsidRDefault="008B7F49" w:rsidP="00D66890">
            <w:r w:rsidRPr="009D6E65">
              <w:t xml:space="preserve">Вопросы системного подхода к организации </w:t>
            </w:r>
            <w:r>
              <w:t>в</w:t>
            </w:r>
            <w:r w:rsidRPr="009D6E65">
              <w:t xml:space="preserve">акцинопрофилактики на территории </w:t>
            </w:r>
            <w:r w:rsidR="00F25E64">
              <w:t>Р</w:t>
            </w:r>
            <w:r w:rsidRPr="009D6E65">
              <w:t>оссийской Федерации</w:t>
            </w:r>
          </w:p>
          <w:p w:rsidR="00335457" w:rsidRPr="009D6E65" w:rsidRDefault="00335457" w:rsidP="00D66890">
            <w:pPr>
              <w:rPr>
                <w:highlight w:val="yellow"/>
              </w:rPr>
            </w:pPr>
          </w:p>
        </w:tc>
        <w:tc>
          <w:tcPr>
            <w:tcW w:w="982" w:type="dxa"/>
          </w:tcPr>
          <w:p w:rsidR="008B7F49" w:rsidRPr="00E01FFB" w:rsidRDefault="008B7F49" w:rsidP="00D66890">
            <w:pPr>
              <w:jc w:val="center"/>
              <w:rPr>
                <w:b/>
                <w:bCs/>
                <w:w w:val="98"/>
              </w:rPr>
            </w:pPr>
            <w:r w:rsidRPr="00E01FFB">
              <w:rPr>
                <w:b/>
                <w:bCs/>
                <w:w w:val="98"/>
              </w:rPr>
              <w:t>1</w:t>
            </w:r>
            <w:r>
              <w:rPr>
                <w:b/>
                <w:bCs/>
                <w:w w:val="98"/>
              </w:rPr>
              <w:t>2</w:t>
            </w:r>
          </w:p>
          <w:p w:rsidR="008B7F49" w:rsidRPr="00E01FFB" w:rsidRDefault="008B7F49" w:rsidP="00D66890">
            <w:pPr>
              <w:jc w:val="center"/>
              <w:rPr>
                <w:b/>
                <w:bCs/>
                <w:w w:val="98"/>
              </w:rPr>
            </w:pPr>
          </w:p>
          <w:p w:rsidR="008B7F49" w:rsidRPr="00E01FFB" w:rsidRDefault="008B7F49" w:rsidP="00D66890">
            <w:pPr>
              <w:jc w:val="center"/>
              <w:rPr>
                <w:b/>
                <w:bCs/>
                <w:w w:val="98"/>
              </w:rPr>
            </w:pPr>
          </w:p>
        </w:tc>
        <w:tc>
          <w:tcPr>
            <w:tcW w:w="1145" w:type="dxa"/>
          </w:tcPr>
          <w:p w:rsidR="008B7F49" w:rsidRPr="00E01FFB" w:rsidRDefault="008B7F49" w:rsidP="00D66890">
            <w:pPr>
              <w:jc w:val="center"/>
              <w:rPr>
                <w:b/>
                <w:bCs/>
              </w:rPr>
            </w:pPr>
            <w:r w:rsidRPr="00E01FFB">
              <w:rPr>
                <w:b/>
                <w:bCs/>
              </w:rPr>
              <w:t>10</w:t>
            </w:r>
          </w:p>
          <w:p w:rsidR="008B7F49" w:rsidRPr="00E01FFB" w:rsidRDefault="008B7F49" w:rsidP="00D66890">
            <w:pPr>
              <w:jc w:val="center"/>
              <w:rPr>
                <w:b/>
                <w:bCs/>
              </w:rPr>
            </w:pPr>
          </w:p>
          <w:p w:rsidR="008B7F49" w:rsidRPr="00E01FFB" w:rsidRDefault="008B7F49" w:rsidP="00D6689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8B7F49" w:rsidRPr="00E01FFB" w:rsidRDefault="008B7F49" w:rsidP="00D6689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8B7F49" w:rsidRPr="00B237D0" w:rsidRDefault="008B7F49" w:rsidP="00D66890">
            <w:pPr>
              <w:jc w:val="center"/>
              <w:rPr>
                <w:b/>
                <w:bCs/>
              </w:rPr>
            </w:pPr>
            <w:r w:rsidRPr="00B237D0">
              <w:rPr>
                <w:b/>
                <w:bCs/>
              </w:rPr>
              <w:t>2</w:t>
            </w:r>
          </w:p>
        </w:tc>
      </w:tr>
      <w:tr w:rsidR="008B7F49" w:rsidTr="00335457">
        <w:tc>
          <w:tcPr>
            <w:tcW w:w="695" w:type="dxa"/>
          </w:tcPr>
          <w:p w:rsidR="008B7F49" w:rsidRDefault="008B7F49" w:rsidP="00D66890">
            <w:r>
              <w:t>2.1.</w:t>
            </w:r>
          </w:p>
        </w:tc>
        <w:tc>
          <w:tcPr>
            <w:tcW w:w="4970" w:type="dxa"/>
          </w:tcPr>
          <w:p w:rsidR="008B7F49" w:rsidRDefault="008B7F49" w:rsidP="00D66890">
            <w:r w:rsidRPr="00CF295B">
              <w:t>Национальны</w:t>
            </w:r>
            <w:r>
              <w:t>й</w:t>
            </w:r>
            <w:r w:rsidRPr="00CF295B">
              <w:t xml:space="preserve"> календарь профилактических прививок</w:t>
            </w:r>
            <w:r w:rsidR="00F25E64">
              <w:t xml:space="preserve"> Российской Федерации</w:t>
            </w:r>
          </w:p>
          <w:p w:rsidR="00335457" w:rsidRPr="00CF295B" w:rsidRDefault="00335457" w:rsidP="00D66890"/>
        </w:tc>
        <w:tc>
          <w:tcPr>
            <w:tcW w:w="982" w:type="dxa"/>
          </w:tcPr>
          <w:p w:rsidR="008B7F49" w:rsidRPr="00E01FFB" w:rsidRDefault="008B7F49" w:rsidP="00D66890">
            <w:pPr>
              <w:jc w:val="center"/>
              <w:rPr>
                <w:b/>
                <w:bCs/>
                <w:w w:val="98"/>
              </w:rPr>
            </w:pPr>
            <w:r w:rsidRPr="00E01FFB">
              <w:rPr>
                <w:b/>
                <w:bCs/>
                <w:w w:val="98"/>
              </w:rPr>
              <w:t>3</w:t>
            </w:r>
          </w:p>
          <w:p w:rsidR="008B7F49" w:rsidRPr="00E01FFB" w:rsidRDefault="008B7F49" w:rsidP="00D66890">
            <w:pPr>
              <w:jc w:val="center"/>
              <w:rPr>
                <w:b/>
                <w:bCs/>
                <w:w w:val="98"/>
              </w:rPr>
            </w:pPr>
          </w:p>
        </w:tc>
        <w:tc>
          <w:tcPr>
            <w:tcW w:w="1145" w:type="dxa"/>
          </w:tcPr>
          <w:p w:rsidR="008B7F49" w:rsidRPr="00E01FFB" w:rsidRDefault="008B7F49" w:rsidP="00D66890">
            <w:pPr>
              <w:jc w:val="center"/>
              <w:rPr>
                <w:b/>
                <w:bCs/>
              </w:rPr>
            </w:pPr>
            <w:r w:rsidRPr="00E01FFB">
              <w:rPr>
                <w:b/>
                <w:bCs/>
              </w:rPr>
              <w:t>3</w:t>
            </w:r>
          </w:p>
          <w:p w:rsidR="008B7F49" w:rsidRPr="00E01FFB" w:rsidRDefault="008B7F49" w:rsidP="00D6689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8B7F49" w:rsidRPr="00E01FFB" w:rsidRDefault="008B7F49" w:rsidP="00D6689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8B7F49" w:rsidRPr="00E01FFB" w:rsidRDefault="008B7F49" w:rsidP="00D66890">
            <w:pPr>
              <w:jc w:val="center"/>
              <w:rPr>
                <w:b/>
                <w:bCs/>
              </w:rPr>
            </w:pPr>
          </w:p>
        </w:tc>
      </w:tr>
      <w:tr w:rsidR="008B7F49" w:rsidTr="00335457">
        <w:tc>
          <w:tcPr>
            <w:tcW w:w="695" w:type="dxa"/>
          </w:tcPr>
          <w:p w:rsidR="008B7F49" w:rsidRDefault="008B7F49" w:rsidP="00D66890">
            <w:r>
              <w:t>2.2.</w:t>
            </w:r>
          </w:p>
        </w:tc>
        <w:tc>
          <w:tcPr>
            <w:tcW w:w="4970" w:type="dxa"/>
          </w:tcPr>
          <w:p w:rsidR="008B7F49" w:rsidRDefault="008B7F49" w:rsidP="00D66890">
            <w:r w:rsidRPr="00CF295B">
              <w:t>Календарь профилактических прививок по эпидемическим показаниям</w:t>
            </w:r>
          </w:p>
          <w:p w:rsidR="008B7F49" w:rsidRPr="00CF295B" w:rsidRDefault="008B7F49" w:rsidP="00D66890"/>
        </w:tc>
        <w:tc>
          <w:tcPr>
            <w:tcW w:w="982" w:type="dxa"/>
          </w:tcPr>
          <w:p w:rsidR="008B7F49" w:rsidRPr="00E01FFB" w:rsidRDefault="008B7F49" w:rsidP="00D66890">
            <w:pPr>
              <w:jc w:val="center"/>
              <w:rPr>
                <w:b/>
                <w:bCs/>
                <w:w w:val="98"/>
              </w:rPr>
            </w:pPr>
            <w:r w:rsidRPr="00E01FFB">
              <w:rPr>
                <w:b/>
                <w:bCs/>
                <w:w w:val="98"/>
              </w:rPr>
              <w:t>1</w:t>
            </w:r>
          </w:p>
          <w:p w:rsidR="008B7F49" w:rsidRPr="00E01FFB" w:rsidRDefault="008B7F49" w:rsidP="00D66890">
            <w:pPr>
              <w:jc w:val="center"/>
              <w:rPr>
                <w:b/>
                <w:bCs/>
                <w:w w:val="98"/>
              </w:rPr>
            </w:pPr>
          </w:p>
          <w:p w:rsidR="008B7F49" w:rsidRPr="00E01FFB" w:rsidRDefault="008B7F49" w:rsidP="00D66890">
            <w:pPr>
              <w:jc w:val="center"/>
              <w:rPr>
                <w:b/>
                <w:bCs/>
                <w:w w:val="98"/>
              </w:rPr>
            </w:pPr>
          </w:p>
        </w:tc>
        <w:tc>
          <w:tcPr>
            <w:tcW w:w="1145" w:type="dxa"/>
          </w:tcPr>
          <w:p w:rsidR="008B7F49" w:rsidRPr="00E01FFB" w:rsidRDefault="008B7F49" w:rsidP="00D66890">
            <w:pPr>
              <w:jc w:val="center"/>
              <w:rPr>
                <w:b/>
                <w:bCs/>
              </w:rPr>
            </w:pPr>
            <w:r w:rsidRPr="00E01FFB">
              <w:rPr>
                <w:b/>
                <w:bCs/>
              </w:rPr>
              <w:t>1</w:t>
            </w:r>
          </w:p>
          <w:p w:rsidR="008B7F49" w:rsidRPr="00E01FFB" w:rsidRDefault="008B7F49" w:rsidP="00D66890">
            <w:pPr>
              <w:jc w:val="center"/>
              <w:rPr>
                <w:b/>
                <w:bCs/>
              </w:rPr>
            </w:pPr>
          </w:p>
          <w:p w:rsidR="008B7F49" w:rsidRPr="00E01FFB" w:rsidRDefault="008B7F49" w:rsidP="00D6689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8B7F49" w:rsidRPr="00E01FFB" w:rsidRDefault="008B7F49" w:rsidP="00D6689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8B7F49" w:rsidRPr="00E01FFB" w:rsidRDefault="008B7F49" w:rsidP="00D66890">
            <w:pPr>
              <w:jc w:val="center"/>
              <w:rPr>
                <w:b/>
                <w:bCs/>
              </w:rPr>
            </w:pPr>
          </w:p>
        </w:tc>
      </w:tr>
      <w:tr w:rsidR="008B7F49" w:rsidTr="00335457">
        <w:tc>
          <w:tcPr>
            <w:tcW w:w="695" w:type="dxa"/>
          </w:tcPr>
          <w:p w:rsidR="008B7F49" w:rsidRPr="00DC6505" w:rsidRDefault="008B7F49" w:rsidP="00D66890">
            <w:r w:rsidRPr="00DC6505">
              <w:t>2.3.</w:t>
            </w:r>
          </w:p>
        </w:tc>
        <w:tc>
          <w:tcPr>
            <w:tcW w:w="4970" w:type="dxa"/>
          </w:tcPr>
          <w:p w:rsidR="008B7F49" w:rsidRPr="00DC6505" w:rsidRDefault="00DC6505" w:rsidP="00D66890">
            <w:r w:rsidRPr="00DC6505">
              <w:t>Понятие о</w:t>
            </w:r>
            <w:r w:rsidR="008B7F49" w:rsidRPr="00DC6505">
              <w:t xml:space="preserve"> регионально</w:t>
            </w:r>
            <w:r w:rsidRPr="00DC6505">
              <w:t>м</w:t>
            </w:r>
            <w:r w:rsidR="008B7F49" w:rsidRPr="00DC6505">
              <w:t xml:space="preserve"> календар</w:t>
            </w:r>
            <w:r w:rsidRPr="00DC6505">
              <w:t>е профилактических прививок</w:t>
            </w:r>
            <w:r w:rsidR="00F25E64" w:rsidRPr="00DC6505">
              <w:t xml:space="preserve"> против инфекционных заболеваний</w:t>
            </w:r>
          </w:p>
          <w:p w:rsidR="008B7F49" w:rsidRPr="00DC6505" w:rsidRDefault="008B7F49" w:rsidP="00D66890"/>
        </w:tc>
        <w:tc>
          <w:tcPr>
            <w:tcW w:w="982" w:type="dxa"/>
          </w:tcPr>
          <w:p w:rsidR="008B7F49" w:rsidRPr="00DC6505" w:rsidRDefault="008B7F49" w:rsidP="00D66890">
            <w:pPr>
              <w:jc w:val="center"/>
              <w:rPr>
                <w:b/>
                <w:bCs/>
                <w:w w:val="98"/>
              </w:rPr>
            </w:pPr>
            <w:r w:rsidRPr="00DC6505">
              <w:rPr>
                <w:b/>
                <w:bCs/>
                <w:w w:val="98"/>
              </w:rPr>
              <w:t>1</w:t>
            </w:r>
          </w:p>
          <w:p w:rsidR="008B7F49" w:rsidRPr="00DC6505" w:rsidRDefault="008B7F49" w:rsidP="00D66890">
            <w:pPr>
              <w:jc w:val="center"/>
              <w:rPr>
                <w:b/>
                <w:bCs/>
                <w:w w:val="98"/>
              </w:rPr>
            </w:pPr>
          </w:p>
          <w:p w:rsidR="008B7F49" w:rsidRPr="00DC6505" w:rsidRDefault="008B7F49" w:rsidP="00D66890">
            <w:pPr>
              <w:jc w:val="center"/>
              <w:rPr>
                <w:b/>
                <w:bCs/>
                <w:w w:val="98"/>
              </w:rPr>
            </w:pPr>
          </w:p>
        </w:tc>
        <w:tc>
          <w:tcPr>
            <w:tcW w:w="1145" w:type="dxa"/>
          </w:tcPr>
          <w:p w:rsidR="008B7F49" w:rsidRPr="00DC6505" w:rsidRDefault="008B7F49" w:rsidP="00D66890">
            <w:pPr>
              <w:jc w:val="center"/>
              <w:rPr>
                <w:b/>
                <w:bCs/>
              </w:rPr>
            </w:pPr>
            <w:r w:rsidRPr="00DC6505">
              <w:rPr>
                <w:b/>
                <w:bCs/>
              </w:rPr>
              <w:t>1</w:t>
            </w:r>
          </w:p>
          <w:p w:rsidR="008B7F49" w:rsidRPr="00DC6505" w:rsidRDefault="008B7F49" w:rsidP="00D66890">
            <w:pPr>
              <w:jc w:val="center"/>
              <w:rPr>
                <w:b/>
                <w:bCs/>
              </w:rPr>
            </w:pPr>
          </w:p>
          <w:p w:rsidR="008B7F49" w:rsidRPr="00DC6505" w:rsidRDefault="008B7F49" w:rsidP="00D6689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8B7F49" w:rsidRPr="001F3B21" w:rsidRDefault="008B7F49" w:rsidP="00D66890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134" w:type="dxa"/>
          </w:tcPr>
          <w:p w:rsidR="008B7F49" w:rsidRPr="001F3B21" w:rsidRDefault="008B7F49" w:rsidP="00D66890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8B7F49" w:rsidTr="001F3B21">
        <w:trPr>
          <w:trHeight w:val="1032"/>
        </w:trPr>
        <w:tc>
          <w:tcPr>
            <w:tcW w:w="695" w:type="dxa"/>
          </w:tcPr>
          <w:p w:rsidR="008B7F49" w:rsidRDefault="008B7F49" w:rsidP="00D66890">
            <w:r>
              <w:t>2.4.</w:t>
            </w:r>
          </w:p>
        </w:tc>
        <w:tc>
          <w:tcPr>
            <w:tcW w:w="4970" w:type="dxa"/>
          </w:tcPr>
          <w:p w:rsidR="008B7F49" w:rsidRPr="00CF295B" w:rsidRDefault="008B7F49" w:rsidP="00335457">
            <w:r w:rsidRPr="00CF295B">
              <w:t>Планирование профилактических прививок и оценка  выполнения  плана иммунизации в медицинских  организациях</w:t>
            </w:r>
          </w:p>
        </w:tc>
        <w:tc>
          <w:tcPr>
            <w:tcW w:w="982" w:type="dxa"/>
          </w:tcPr>
          <w:p w:rsidR="008B7F49" w:rsidRPr="00E01FFB" w:rsidRDefault="008B7F49" w:rsidP="00D66890">
            <w:pPr>
              <w:jc w:val="center"/>
              <w:rPr>
                <w:b/>
                <w:bCs/>
                <w:w w:val="98"/>
              </w:rPr>
            </w:pPr>
            <w:r w:rsidRPr="00E01FFB">
              <w:rPr>
                <w:b/>
                <w:bCs/>
                <w:w w:val="98"/>
              </w:rPr>
              <w:t>2</w:t>
            </w:r>
          </w:p>
          <w:p w:rsidR="008B7F49" w:rsidRPr="00E01FFB" w:rsidRDefault="008B7F49" w:rsidP="00D66890">
            <w:pPr>
              <w:jc w:val="center"/>
              <w:rPr>
                <w:b/>
                <w:bCs/>
                <w:w w:val="98"/>
              </w:rPr>
            </w:pPr>
          </w:p>
        </w:tc>
        <w:tc>
          <w:tcPr>
            <w:tcW w:w="1145" w:type="dxa"/>
          </w:tcPr>
          <w:p w:rsidR="008B7F49" w:rsidRPr="00E01FFB" w:rsidRDefault="008B7F49" w:rsidP="00D66890">
            <w:pPr>
              <w:jc w:val="center"/>
              <w:rPr>
                <w:b/>
                <w:bCs/>
              </w:rPr>
            </w:pPr>
            <w:r w:rsidRPr="00E01FFB">
              <w:rPr>
                <w:b/>
                <w:bCs/>
              </w:rPr>
              <w:t>2</w:t>
            </w:r>
          </w:p>
          <w:p w:rsidR="008B7F49" w:rsidRPr="00E01FFB" w:rsidRDefault="008B7F49" w:rsidP="00D66890">
            <w:pPr>
              <w:jc w:val="center"/>
              <w:rPr>
                <w:b/>
                <w:bCs/>
              </w:rPr>
            </w:pPr>
          </w:p>
          <w:p w:rsidR="008B7F49" w:rsidRPr="00E01FFB" w:rsidRDefault="008B7F49" w:rsidP="00D6689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8B7F49" w:rsidRPr="00E01FFB" w:rsidRDefault="008B7F49" w:rsidP="00D6689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8B7F49" w:rsidRPr="00E01FFB" w:rsidRDefault="008B7F49" w:rsidP="00D66890">
            <w:pPr>
              <w:jc w:val="center"/>
              <w:rPr>
                <w:b/>
                <w:bCs/>
              </w:rPr>
            </w:pPr>
          </w:p>
        </w:tc>
      </w:tr>
      <w:tr w:rsidR="008B7F49" w:rsidTr="00335457">
        <w:tc>
          <w:tcPr>
            <w:tcW w:w="695" w:type="dxa"/>
          </w:tcPr>
          <w:p w:rsidR="008B7F49" w:rsidRDefault="008B7F49" w:rsidP="00D66890">
            <w:r>
              <w:t>2.5.</w:t>
            </w:r>
          </w:p>
        </w:tc>
        <w:tc>
          <w:tcPr>
            <w:tcW w:w="4970" w:type="dxa"/>
          </w:tcPr>
          <w:p w:rsidR="008B7F49" w:rsidRDefault="008B7F49" w:rsidP="00D66890">
            <w:r w:rsidRPr="00CF295B">
              <w:t>Методические подходы к формированию заявки на иммунобиологические лекарственные препараты</w:t>
            </w:r>
            <w:r w:rsidR="001F3B21">
              <w:t xml:space="preserve"> для врачебного участка, образовательного учреждения</w:t>
            </w:r>
          </w:p>
          <w:p w:rsidR="008B7F49" w:rsidRPr="00CF295B" w:rsidRDefault="008B7F49" w:rsidP="00D66890"/>
        </w:tc>
        <w:tc>
          <w:tcPr>
            <w:tcW w:w="982" w:type="dxa"/>
          </w:tcPr>
          <w:p w:rsidR="008B7F49" w:rsidRPr="00E01FFB" w:rsidRDefault="008B7F49" w:rsidP="00D66890">
            <w:pPr>
              <w:jc w:val="center"/>
              <w:rPr>
                <w:b/>
                <w:bCs/>
                <w:w w:val="98"/>
              </w:rPr>
            </w:pPr>
            <w:r w:rsidRPr="00E01FFB">
              <w:rPr>
                <w:b/>
                <w:bCs/>
                <w:w w:val="98"/>
              </w:rPr>
              <w:t>2</w:t>
            </w:r>
          </w:p>
          <w:p w:rsidR="008B7F49" w:rsidRPr="00E01FFB" w:rsidRDefault="008B7F49" w:rsidP="00D66890">
            <w:pPr>
              <w:jc w:val="center"/>
              <w:rPr>
                <w:b/>
                <w:bCs/>
                <w:w w:val="98"/>
              </w:rPr>
            </w:pPr>
          </w:p>
          <w:p w:rsidR="008B7F49" w:rsidRPr="00E01FFB" w:rsidRDefault="008B7F49" w:rsidP="00D66890">
            <w:pPr>
              <w:jc w:val="center"/>
              <w:rPr>
                <w:b/>
                <w:bCs/>
                <w:w w:val="98"/>
              </w:rPr>
            </w:pPr>
          </w:p>
          <w:p w:rsidR="008B7F49" w:rsidRPr="00E01FFB" w:rsidRDefault="008B7F49" w:rsidP="00D66890">
            <w:pPr>
              <w:jc w:val="center"/>
              <w:rPr>
                <w:b/>
                <w:bCs/>
                <w:w w:val="98"/>
              </w:rPr>
            </w:pPr>
          </w:p>
        </w:tc>
        <w:tc>
          <w:tcPr>
            <w:tcW w:w="1145" w:type="dxa"/>
          </w:tcPr>
          <w:p w:rsidR="008B7F49" w:rsidRPr="00E01FFB" w:rsidRDefault="008B7F49" w:rsidP="00D66890">
            <w:pPr>
              <w:jc w:val="center"/>
              <w:rPr>
                <w:b/>
                <w:bCs/>
              </w:rPr>
            </w:pPr>
            <w:r w:rsidRPr="00E01FFB">
              <w:rPr>
                <w:b/>
                <w:bCs/>
              </w:rPr>
              <w:t>2</w:t>
            </w:r>
          </w:p>
          <w:p w:rsidR="008B7F49" w:rsidRPr="00E01FFB" w:rsidRDefault="008B7F49" w:rsidP="00D66890">
            <w:pPr>
              <w:jc w:val="center"/>
              <w:rPr>
                <w:b/>
                <w:bCs/>
              </w:rPr>
            </w:pPr>
          </w:p>
          <w:p w:rsidR="008B7F49" w:rsidRPr="00E01FFB" w:rsidRDefault="008B7F49" w:rsidP="00D66890">
            <w:pPr>
              <w:jc w:val="center"/>
              <w:rPr>
                <w:b/>
                <w:bCs/>
              </w:rPr>
            </w:pPr>
          </w:p>
          <w:p w:rsidR="008B7F49" w:rsidRPr="00E01FFB" w:rsidRDefault="008B7F49" w:rsidP="00D6689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8B7F49" w:rsidRPr="00E01FFB" w:rsidRDefault="008B7F49" w:rsidP="00D6689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8B7F49" w:rsidRPr="00E01FFB" w:rsidRDefault="008B7F49" w:rsidP="00D66890">
            <w:pPr>
              <w:jc w:val="center"/>
              <w:rPr>
                <w:b/>
                <w:bCs/>
              </w:rPr>
            </w:pPr>
          </w:p>
        </w:tc>
      </w:tr>
      <w:tr w:rsidR="008B7F49" w:rsidTr="00335457">
        <w:tc>
          <w:tcPr>
            <w:tcW w:w="695" w:type="dxa"/>
          </w:tcPr>
          <w:p w:rsidR="008B7F49" w:rsidRPr="00DC6505" w:rsidRDefault="008B7F49" w:rsidP="00D66890">
            <w:r w:rsidRPr="00DC6505">
              <w:t>2.6.</w:t>
            </w:r>
          </w:p>
        </w:tc>
        <w:tc>
          <w:tcPr>
            <w:tcW w:w="4970" w:type="dxa"/>
          </w:tcPr>
          <w:p w:rsidR="008B7F49" w:rsidRPr="00DC6505" w:rsidRDefault="00DC6505" w:rsidP="00D66890">
            <w:r w:rsidRPr="00DC6505">
              <w:t>Опыт о</w:t>
            </w:r>
            <w:r w:rsidR="008B7F49" w:rsidRPr="00DC6505">
              <w:t>рганизаци</w:t>
            </w:r>
            <w:r w:rsidRPr="00DC6505">
              <w:t xml:space="preserve">и прививок в </w:t>
            </w:r>
            <w:r w:rsidR="008B7F49" w:rsidRPr="00DC6505">
              <w:t>альтернативн</w:t>
            </w:r>
            <w:r w:rsidRPr="00DC6505">
              <w:t>ом</w:t>
            </w:r>
            <w:r w:rsidR="008B7F49" w:rsidRPr="00DC6505">
              <w:t xml:space="preserve"> центр</w:t>
            </w:r>
            <w:r w:rsidRPr="00DC6505">
              <w:t>е</w:t>
            </w:r>
            <w:r w:rsidR="008B7F49" w:rsidRPr="00DC6505">
              <w:t xml:space="preserve"> иммунопрофилактики</w:t>
            </w:r>
          </w:p>
          <w:p w:rsidR="008B7F49" w:rsidRPr="00DC6505" w:rsidRDefault="008B7F49" w:rsidP="00D66890"/>
        </w:tc>
        <w:tc>
          <w:tcPr>
            <w:tcW w:w="982" w:type="dxa"/>
          </w:tcPr>
          <w:p w:rsidR="008B7F49" w:rsidRPr="00DC6505" w:rsidRDefault="008B7F49" w:rsidP="00D66890">
            <w:pPr>
              <w:jc w:val="center"/>
              <w:rPr>
                <w:b/>
                <w:bCs/>
                <w:w w:val="98"/>
              </w:rPr>
            </w:pPr>
            <w:r w:rsidRPr="00DC6505">
              <w:rPr>
                <w:b/>
                <w:bCs/>
                <w:w w:val="98"/>
              </w:rPr>
              <w:t>1</w:t>
            </w:r>
          </w:p>
          <w:p w:rsidR="008B7F49" w:rsidRPr="00DC6505" w:rsidRDefault="008B7F49" w:rsidP="00D66890">
            <w:pPr>
              <w:jc w:val="center"/>
              <w:rPr>
                <w:b/>
                <w:bCs/>
                <w:w w:val="98"/>
              </w:rPr>
            </w:pPr>
          </w:p>
          <w:p w:rsidR="008B7F49" w:rsidRPr="00DC6505" w:rsidRDefault="008B7F49" w:rsidP="00D66890">
            <w:pPr>
              <w:jc w:val="center"/>
              <w:rPr>
                <w:b/>
                <w:bCs/>
                <w:w w:val="98"/>
              </w:rPr>
            </w:pPr>
          </w:p>
        </w:tc>
        <w:tc>
          <w:tcPr>
            <w:tcW w:w="1145" w:type="dxa"/>
          </w:tcPr>
          <w:p w:rsidR="008B7F49" w:rsidRPr="00DC6505" w:rsidRDefault="008B7F49" w:rsidP="00D66890">
            <w:pPr>
              <w:jc w:val="center"/>
              <w:rPr>
                <w:b/>
                <w:bCs/>
              </w:rPr>
            </w:pPr>
            <w:r w:rsidRPr="00DC6505">
              <w:rPr>
                <w:b/>
                <w:bCs/>
              </w:rPr>
              <w:t>1</w:t>
            </w:r>
          </w:p>
          <w:p w:rsidR="008B7F49" w:rsidRPr="00DC6505" w:rsidRDefault="008B7F49" w:rsidP="00D66890">
            <w:pPr>
              <w:jc w:val="center"/>
              <w:rPr>
                <w:b/>
                <w:bCs/>
              </w:rPr>
            </w:pPr>
          </w:p>
          <w:p w:rsidR="008B7F49" w:rsidRPr="00DC6505" w:rsidRDefault="008B7F49" w:rsidP="00D6689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8B7F49" w:rsidRPr="001F3B21" w:rsidRDefault="008B7F49" w:rsidP="00D66890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134" w:type="dxa"/>
          </w:tcPr>
          <w:p w:rsidR="008B7F49" w:rsidRPr="00E01FFB" w:rsidRDefault="008B7F49" w:rsidP="00D66890">
            <w:pPr>
              <w:jc w:val="center"/>
              <w:rPr>
                <w:b/>
                <w:bCs/>
              </w:rPr>
            </w:pPr>
          </w:p>
        </w:tc>
      </w:tr>
      <w:tr w:rsidR="008B7F49" w:rsidTr="00335457">
        <w:trPr>
          <w:trHeight w:val="40"/>
        </w:trPr>
        <w:tc>
          <w:tcPr>
            <w:tcW w:w="695" w:type="dxa"/>
          </w:tcPr>
          <w:p w:rsidR="008B7F49" w:rsidRDefault="008B7F49" w:rsidP="00D66890">
            <w:r>
              <w:t>2.7.</w:t>
            </w:r>
          </w:p>
        </w:tc>
        <w:tc>
          <w:tcPr>
            <w:tcW w:w="4970" w:type="dxa"/>
          </w:tcPr>
          <w:p w:rsidR="008B7F49" w:rsidRPr="00CF295B" w:rsidRDefault="008B7F49" w:rsidP="00335457">
            <w:r>
              <w:t xml:space="preserve">Санитарное законодательство по </w:t>
            </w:r>
            <w:r>
              <w:lastRenderedPageBreak/>
              <w:t>специфической профилактике инфекционных заболеваний в рамках Национального календаря профилактических прививок</w:t>
            </w:r>
          </w:p>
        </w:tc>
        <w:tc>
          <w:tcPr>
            <w:tcW w:w="982" w:type="dxa"/>
          </w:tcPr>
          <w:p w:rsidR="008B7F49" w:rsidRDefault="008B7F49" w:rsidP="00D66890">
            <w:pPr>
              <w:jc w:val="center"/>
              <w:rPr>
                <w:b/>
                <w:bCs/>
                <w:w w:val="98"/>
              </w:rPr>
            </w:pPr>
          </w:p>
          <w:p w:rsidR="008B7F49" w:rsidRDefault="008B7F49" w:rsidP="00D66890">
            <w:pPr>
              <w:jc w:val="center"/>
              <w:rPr>
                <w:b/>
                <w:bCs/>
                <w:w w:val="98"/>
              </w:rPr>
            </w:pPr>
            <w:r>
              <w:rPr>
                <w:b/>
                <w:bCs/>
                <w:w w:val="98"/>
              </w:rPr>
              <w:lastRenderedPageBreak/>
              <w:t>2</w:t>
            </w:r>
          </w:p>
          <w:p w:rsidR="008B7F49" w:rsidRDefault="008B7F49" w:rsidP="00D66890">
            <w:pPr>
              <w:jc w:val="center"/>
              <w:rPr>
                <w:b/>
                <w:bCs/>
                <w:w w:val="98"/>
              </w:rPr>
            </w:pPr>
          </w:p>
          <w:p w:rsidR="008B7F49" w:rsidRDefault="008B7F49" w:rsidP="00D66890">
            <w:pPr>
              <w:jc w:val="center"/>
              <w:rPr>
                <w:b/>
                <w:bCs/>
                <w:w w:val="98"/>
              </w:rPr>
            </w:pPr>
          </w:p>
          <w:p w:rsidR="008B7F49" w:rsidRPr="00E01FFB" w:rsidRDefault="008B7F49" w:rsidP="00D66890">
            <w:pPr>
              <w:jc w:val="center"/>
              <w:rPr>
                <w:b/>
                <w:bCs/>
                <w:w w:val="98"/>
              </w:rPr>
            </w:pPr>
          </w:p>
        </w:tc>
        <w:tc>
          <w:tcPr>
            <w:tcW w:w="1145" w:type="dxa"/>
          </w:tcPr>
          <w:p w:rsidR="008B7F49" w:rsidRPr="00E01FFB" w:rsidRDefault="008B7F49" w:rsidP="00D6689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8B7F49" w:rsidRPr="00E01FFB" w:rsidRDefault="008B7F49" w:rsidP="00D6689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8B7F49" w:rsidRDefault="008B7F49" w:rsidP="00D66890">
            <w:pPr>
              <w:jc w:val="center"/>
            </w:pPr>
          </w:p>
          <w:p w:rsidR="008B7F49" w:rsidRDefault="008B7F49" w:rsidP="00D66890">
            <w:pPr>
              <w:jc w:val="center"/>
            </w:pPr>
          </w:p>
          <w:p w:rsidR="008B7F49" w:rsidRPr="00E01FFB" w:rsidRDefault="008B7F49" w:rsidP="00D66890">
            <w:pPr>
              <w:jc w:val="center"/>
              <w:rPr>
                <w:b/>
                <w:bCs/>
              </w:rPr>
            </w:pPr>
            <w:r w:rsidRPr="007C799F">
              <w:rPr>
                <w:b/>
                <w:bCs/>
              </w:rPr>
              <w:t>2</w:t>
            </w:r>
          </w:p>
        </w:tc>
      </w:tr>
      <w:tr w:rsidR="008B7F49" w:rsidTr="00335457">
        <w:tc>
          <w:tcPr>
            <w:tcW w:w="10060" w:type="dxa"/>
            <w:gridSpan w:val="6"/>
          </w:tcPr>
          <w:p w:rsidR="008B7F49" w:rsidRDefault="008B7F49" w:rsidP="00D66890">
            <w:r w:rsidRPr="00BD3900">
              <w:rPr>
                <w:b/>
                <w:bCs/>
              </w:rPr>
              <w:lastRenderedPageBreak/>
              <w:t xml:space="preserve">Рабочая программа учебного модуля </w:t>
            </w:r>
            <w:r>
              <w:rPr>
                <w:b/>
                <w:bCs/>
              </w:rPr>
              <w:t>3.</w:t>
            </w:r>
            <w:r w:rsidRPr="00BD390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Организация и проведение иммунопрофилактики наиболее актуальных инфекционных заболеваний</w:t>
            </w:r>
          </w:p>
        </w:tc>
      </w:tr>
      <w:tr w:rsidR="008B7F49" w:rsidTr="00335457">
        <w:tc>
          <w:tcPr>
            <w:tcW w:w="695" w:type="dxa"/>
          </w:tcPr>
          <w:p w:rsidR="008B7F49" w:rsidRDefault="008B7F49" w:rsidP="00D66890">
            <w:r>
              <w:t>3.</w:t>
            </w:r>
          </w:p>
        </w:tc>
        <w:tc>
          <w:tcPr>
            <w:tcW w:w="4970" w:type="dxa"/>
          </w:tcPr>
          <w:p w:rsidR="008B7F49" w:rsidRPr="00CF295B" w:rsidRDefault="008B7F49" w:rsidP="00D66890">
            <w:r w:rsidRPr="00CF3069">
              <w:t>Организация и проведение иммунопрофилактики наиболее актуальных инфекционных заболеваний</w:t>
            </w:r>
          </w:p>
        </w:tc>
        <w:tc>
          <w:tcPr>
            <w:tcW w:w="982" w:type="dxa"/>
          </w:tcPr>
          <w:p w:rsidR="008B7F49" w:rsidRDefault="008B7F49" w:rsidP="00D66890">
            <w:pPr>
              <w:jc w:val="center"/>
              <w:rPr>
                <w:b/>
                <w:bCs/>
                <w:w w:val="98"/>
              </w:rPr>
            </w:pPr>
            <w:r>
              <w:rPr>
                <w:b/>
                <w:bCs/>
                <w:w w:val="98"/>
              </w:rPr>
              <w:t>10</w:t>
            </w:r>
          </w:p>
          <w:p w:rsidR="008B7F49" w:rsidRDefault="008B7F49" w:rsidP="00D66890">
            <w:pPr>
              <w:jc w:val="center"/>
              <w:rPr>
                <w:b/>
                <w:bCs/>
                <w:w w:val="98"/>
              </w:rPr>
            </w:pPr>
          </w:p>
        </w:tc>
        <w:tc>
          <w:tcPr>
            <w:tcW w:w="1145" w:type="dxa"/>
          </w:tcPr>
          <w:p w:rsidR="008B7F49" w:rsidRDefault="008B7F49" w:rsidP="00D668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  <w:p w:rsidR="008B7F49" w:rsidRDefault="008B7F49" w:rsidP="00D6689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8B7F49" w:rsidRDefault="008B7F49" w:rsidP="00D66890">
            <w:pPr>
              <w:jc w:val="center"/>
            </w:pPr>
          </w:p>
        </w:tc>
        <w:tc>
          <w:tcPr>
            <w:tcW w:w="1134" w:type="dxa"/>
          </w:tcPr>
          <w:p w:rsidR="008B7F49" w:rsidRDefault="008B7F49" w:rsidP="00D66890">
            <w:pPr>
              <w:jc w:val="center"/>
            </w:pPr>
          </w:p>
          <w:p w:rsidR="008B7F49" w:rsidRDefault="008B7F49" w:rsidP="00D66890">
            <w:pPr>
              <w:jc w:val="center"/>
            </w:pPr>
          </w:p>
          <w:p w:rsidR="008B7F49" w:rsidRPr="00E83469" w:rsidRDefault="008B7F49" w:rsidP="00D66890">
            <w:pPr>
              <w:jc w:val="center"/>
              <w:rPr>
                <w:b/>
                <w:bCs/>
              </w:rPr>
            </w:pPr>
          </w:p>
        </w:tc>
      </w:tr>
      <w:tr w:rsidR="008B7F49" w:rsidTr="00335457">
        <w:tc>
          <w:tcPr>
            <w:tcW w:w="695" w:type="dxa"/>
          </w:tcPr>
          <w:p w:rsidR="008B7F49" w:rsidRDefault="008B7F49" w:rsidP="00D66890">
            <w:r>
              <w:t>3.1.</w:t>
            </w:r>
          </w:p>
        </w:tc>
        <w:tc>
          <w:tcPr>
            <w:tcW w:w="4970" w:type="dxa"/>
          </w:tcPr>
          <w:p w:rsidR="008B7F49" w:rsidRDefault="008B7F49" w:rsidP="00D66890">
            <w:r w:rsidRPr="00CF295B">
              <w:t>О минимизации рисков возникновения полиомиелита в постсертификационный период</w:t>
            </w:r>
          </w:p>
          <w:p w:rsidR="008B7F49" w:rsidRPr="00CF295B" w:rsidRDefault="008B7F49" w:rsidP="00D66890"/>
        </w:tc>
        <w:tc>
          <w:tcPr>
            <w:tcW w:w="982" w:type="dxa"/>
          </w:tcPr>
          <w:p w:rsidR="008B7F49" w:rsidRDefault="008B7F49" w:rsidP="00D66890">
            <w:pPr>
              <w:jc w:val="center"/>
              <w:rPr>
                <w:b/>
                <w:bCs/>
                <w:w w:val="98"/>
              </w:rPr>
            </w:pPr>
            <w:r>
              <w:rPr>
                <w:b/>
                <w:bCs/>
                <w:w w:val="98"/>
              </w:rPr>
              <w:t>2</w:t>
            </w:r>
          </w:p>
          <w:p w:rsidR="008B7F49" w:rsidRDefault="008B7F49" w:rsidP="00D66890">
            <w:pPr>
              <w:jc w:val="center"/>
              <w:rPr>
                <w:b/>
                <w:bCs/>
                <w:w w:val="98"/>
              </w:rPr>
            </w:pPr>
          </w:p>
          <w:p w:rsidR="008B7F49" w:rsidRDefault="008B7F49" w:rsidP="00D66890">
            <w:pPr>
              <w:jc w:val="center"/>
              <w:rPr>
                <w:b/>
                <w:bCs/>
                <w:w w:val="98"/>
              </w:rPr>
            </w:pPr>
          </w:p>
        </w:tc>
        <w:tc>
          <w:tcPr>
            <w:tcW w:w="1145" w:type="dxa"/>
          </w:tcPr>
          <w:p w:rsidR="008B7F49" w:rsidRDefault="008B7F49" w:rsidP="00D668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8B7F49" w:rsidRDefault="008B7F49" w:rsidP="00D66890">
            <w:pPr>
              <w:jc w:val="center"/>
              <w:rPr>
                <w:b/>
                <w:bCs/>
              </w:rPr>
            </w:pPr>
          </w:p>
          <w:p w:rsidR="008B7F49" w:rsidRDefault="008B7F49" w:rsidP="00D6689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8B7F49" w:rsidRDefault="008B7F49" w:rsidP="00D66890">
            <w:pPr>
              <w:jc w:val="center"/>
            </w:pPr>
          </w:p>
        </w:tc>
        <w:tc>
          <w:tcPr>
            <w:tcW w:w="1134" w:type="dxa"/>
          </w:tcPr>
          <w:p w:rsidR="008B7F49" w:rsidRDefault="008B7F49" w:rsidP="00D66890">
            <w:pPr>
              <w:jc w:val="center"/>
            </w:pPr>
          </w:p>
        </w:tc>
      </w:tr>
      <w:tr w:rsidR="008B7F49" w:rsidTr="00335457">
        <w:tc>
          <w:tcPr>
            <w:tcW w:w="695" w:type="dxa"/>
          </w:tcPr>
          <w:p w:rsidR="008B7F49" w:rsidRDefault="008B7F49" w:rsidP="00D66890">
            <w:r>
              <w:t>3.2.</w:t>
            </w:r>
          </w:p>
        </w:tc>
        <w:tc>
          <w:tcPr>
            <w:tcW w:w="4970" w:type="dxa"/>
          </w:tcPr>
          <w:p w:rsidR="008B7F49" w:rsidRPr="00CF295B" w:rsidRDefault="008B7F49" w:rsidP="001F3B21">
            <w:r w:rsidRPr="00CF295B">
              <w:t>Эпидемиология менингококковой инфекции и возможности ее вакцинопрофилактики</w:t>
            </w:r>
          </w:p>
        </w:tc>
        <w:tc>
          <w:tcPr>
            <w:tcW w:w="982" w:type="dxa"/>
          </w:tcPr>
          <w:p w:rsidR="008B7F49" w:rsidRDefault="008B7F49" w:rsidP="00D66890">
            <w:pPr>
              <w:jc w:val="center"/>
              <w:rPr>
                <w:b/>
                <w:bCs/>
                <w:w w:val="98"/>
              </w:rPr>
            </w:pPr>
            <w:r>
              <w:rPr>
                <w:b/>
                <w:bCs/>
                <w:w w:val="98"/>
              </w:rPr>
              <w:t>1</w:t>
            </w:r>
          </w:p>
          <w:p w:rsidR="008B7F49" w:rsidRDefault="008B7F49" w:rsidP="00D66890">
            <w:pPr>
              <w:jc w:val="center"/>
              <w:rPr>
                <w:b/>
                <w:bCs/>
                <w:w w:val="98"/>
              </w:rPr>
            </w:pPr>
          </w:p>
          <w:p w:rsidR="008B7F49" w:rsidRDefault="008B7F49" w:rsidP="00D66890">
            <w:pPr>
              <w:jc w:val="center"/>
              <w:rPr>
                <w:b/>
                <w:bCs/>
                <w:w w:val="98"/>
              </w:rPr>
            </w:pPr>
          </w:p>
        </w:tc>
        <w:tc>
          <w:tcPr>
            <w:tcW w:w="1145" w:type="dxa"/>
          </w:tcPr>
          <w:p w:rsidR="008B7F49" w:rsidRDefault="008B7F49" w:rsidP="00D668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8B7F49" w:rsidRDefault="008B7F49" w:rsidP="00D66890">
            <w:pPr>
              <w:jc w:val="center"/>
              <w:rPr>
                <w:b/>
                <w:bCs/>
              </w:rPr>
            </w:pPr>
          </w:p>
          <w:p w:rsidR="008B7F49" w:rsidRDefault="008B7F49" w:rsidP="00D6689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8B7F49" w:rsidRDefault="008B7F49" w:rsidP="00D66890">
            <w:pPr>
              <w:jc w:val="center"/>
            </w:pPr>
          </w:p>
        </w:tc>
        <w:tc>
          <w:tcPr>
            <w:tcW w:w="1134" w:type="dxa"/>
          </w:tcPr>
          <w:p w:rsidR="008B7F49" w:rsidRDefault="008B7F49" w:rsidP="00D66890">
            <w:pPr>
              <w:jc w:val="center"/>
            </w:pPr>
          </w:p>
        </w:tc>
      </w:tr>
      <w:tr w:rsidR="008B7F49" w:rsidTr="00335457">
        <w:tc>
          <w:tcPr>
            <w:tcW w:w="695" w:type="dxa"/>
          </w:tcPr>
          <w:p w:rsidR="008B7F49" w:rsidRDefault="008B7F49" w:rsidP="00D66890">
            <w:r>
              <w:t>3.3.</w:t>
            </w:r>
          </w:p>
        </w:tc>
        <w:tc>
          <w:tcPr>
            <w:tcW w:w="4970" w:type="dxa"/>
          </w:tcPr>
          <w:p w:rsidR="008B7F49" w:rsidRDefault="008B7F49" w:rsidP="00D66890">
            <w:r w:rsidRPr="00CF295B">
              <w:t>Современное состояние проблемы коклюша и новые возможности вакцинопрофилактики</w:t>
            </w:r>
          </w:p>
          <w:p w:rsidR="008B7F49" w:rsidRPr="00CF295B" w:rsidRDefault="008B7F49" w:rsidP="00D66890"/>
        </w:tc>
        <w:tc>
          <w:tcPr>
            <w:tcW w:w="982" w:type="dxa"/>
          </w:tcPr>
          <w:p w:rsidR="008B7F49" w:rsidRDefault="008B7F49" w:rsidP="00D66890">
            <w:pPr>
              <w:jc w:val="center"/>
              <w:rPr>
                <w:b/>
                <w:bCs/>
                <w:w w:val="98"/>
              </w:rPr>
            </w:pPr>
            <w:r>
              <w:rPr>
                <w:b/>
                <w:bCs/>
                <w:w w:val="98"/>
              </w:rPr>
              <w:t>1</w:t>
            </w:r>
          </w:p>
          <w:p w:rsidR="008B7F49" w:rsidRDefault="008B7F49" w:rsidP="00D66890">
            <w:pPr>
              <w:jc w:val="center"/>
              <w:rPr>
                <w:b/>
                <w:bCs/>
                <w:w w:val="98"/>
              </w:rPr>
            </w:pPr>
          </w:p>
          <w:p w:rsidR="008B7F49" w:rsidRDefault="008B7F49" w:rsidP="00D66890">
            <w:pPr>
              <w:jc w:val="center"/>
              <w:rPr>
                <w:b/>
                <w:bCs/>
                <w:w w:val="98"/>
              </w:rPr>
            </w:pPr>
          </w:p>
        </w:tc>
        <w:tc>
          <w:tcPr>
            <w:tcW w:w="1145" w:type="dxa"/>
          </w:tcPr>
          <w:p w:rsidR="008B7F49" w:rsidRDefault="008B7F49" w:rsidP="00D668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8B7F49" w:rsidRDefault="008B7F49" w:rsidP="00D66890">
            <w:pPr>
              <w:jc w:val="center"/>
              <w:rPr>
                <w:b/>
                <w:bCs/>
              </w:rPr>
            </w:pPr>
          </w:p>
          <w:p w:rsidR="008B7F49" w:rsidRDefault="008B7F49" w:rsidP="00D6689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8B7F49" w:rsidRDefault="008B7F49" w:rsidP="00D66890">
            <w:pPr>
              <w:jc w:val="center"/>
            </w:pPr>
          </w:p>
        </w:tc>
        <w:tc>
          <w:tcPr>
            <w:tcW w:w="1134" w:type="dxa"/>
          </w:tcPr>
          <w:p w:rsidR="008B7F49" w:rsidRDefault="008B7F49" w:rsidP="00D66890">
            <w:pPr>
              <w:jc w:val="center"/>
            </w:pPr>
          </w:p>
        </w:tc>
      </w:tr>
      <w:tr w:rsidR="008B7F49" w:rsidTr="00335457">
        <w:tc>
          <w:tcPr>
            <w:tcW w:w="695" w:type="dxa"/>
          </w:tcPr>
          <w:p w:rsidR="008B7F49" w:rsidRDefault="008B7F49" w:rsidP="00D66890">
            <w:r>
              <w:t>3.4.</w:t>
            </w:r>
          </w:p>
        </w:tc>
        <w:tc>
          <w:tcPr>
            <w:tcW w:w="4970" w:type="dxa"/>
          </w:tcPr>
          <w:p w:rsidR="008B7F49" w:rsidRDefault="008B7F49" w:rsidP="00D66890">
            <w:r w:rsidRPr="00CF295B">
              <w:t>Иммунопрофилактика ветряной̆ оспы</w:t>
            </w:r>
          </w:p>
          <w:p w:rsidR="008B7F49" w:rsidRPr="00CF295B" w:rsidRDefault="008B7F49" w:rsidP="00D66890"/>
        </w:tc>
        <w:tc>
          <w:tcPr>
            <w:tcW w:w="982" w:type="dxa"/>
          </w:tcPr>
          <w:p w:rsidR="008B7F49" w:rsidRDefault="008B7F49" w:rsidP="00D66890">
            <w:pPr>
              <w:jc w:val="center"/>
              <w:rPr>
                <w:b/>
                <w:bCs/>
                <w:w w:val="98"/>
              </w:rPr>
            </w:pPr>
            <w:r>
              <w:rPr>
                <w:b/>
                <w:bCs/>
                <w:w w:val="98"/>
              </w:rPr>
              <w:t>1</w:t>
            </w:r>
          </w:p>
          <w:p w:rsidR="008B7F49" w:rsidRDefault="008B7F49" w:rsidP="00D66890">
            <w:pPr>
              <w:jc w:val="center"/>
              <w:rPr>
                <w:b/>
                <w:bCs/>
                <w:w w:val="98"/>
              </w:rPr>
            </w:pPr>
          </w:p>
        </w:tc>
        <w:tc>
          <w:tcPr>
            <w:tcW w:w="1145" w:type="dxa"/>
          </w:tcPr>
          <w:p w:rsidR="008B7F49" w:rsidRDefault="008B7F49" w:rsidP="00D668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8B7F49" w:rsidRDefault="008B7F49" w:rsidP="00D6689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8B7F49" w:rsidRDefault="008B7F49" w:rsidP="00D66890">
            <w:pPr>
              <w:jc w:val="center"/>
            </w:pPr>
          </w:p>
        </w:tc>
        <w:tc>
          <w:tcPr>
            <w:tcW w:w="1134" w:type="dxa"/>
          </w:tcPr>
          <w:p w:rsidR="008B7F49" w:rsidRDefault="008B7F49" w:rsidP="00D66890">
            <w:pPr>
              <w:jc w:val="center"/>
            </w:pPr>
          </w:p>
        </w:tc>
      </w:tr>
      <w:tr w:rsidR="008B7F49" w:rsidTr="00335457">
        <w:tc>
          <w:tcPr>
            <w:tcW w:w="695" w:type="dxa"/>
          </w:tcPr>
          <w:p w:rsidR="008B7F49" w:rsidRDefault="008B7F49" w:rsidP="00D66890">
            <w:r>
              <w:t>3.5.</w:t>
            </w:r>
          </w:p>
        </w:tc>
        <w:tc>
          <w:tcPr>
            <w:tcW w:w="4970" w:type="dxa"/>
          </w:tcPr>
          <w:p w:rsidR="008B7F49" w:rsidRDefault="008B7F49" w:rsidP="00D66890">
            <w:r>
              <w:t>Вакцинопрофилактика клещевого энцефалита</w:t>
            </w:r>
          </w:p>
          <w:p w:rsidR="008B7F49" w:rsidRPr="00CF295B" w:rsidRDefault="008B7F49" w:rsidP="00D66890"/>
        </w:tc>
        <w:tc>
          <w:tcPr>
            <w:tcW w:w="982" w:type="dxa"/>
          </w:tcPr>
          <w:p w:rsidR="008B7F49" w:rsidRDefault="008B7F49" w:rsidP="00D66890">
            <w:pPr>
              <w:jc w:val="center"/>
              <w:rPr>
                <w:b/>
                <w:bCs/>
                <w:w w:val="98"/>
              </w:rPr>
            </w:pPr>
            <w:r>
              <w:rPr>
                <w:b/>
                <w:bCs/>
                <w:w w:val="98"/>
              </w:rPr>
              <w:t>2</w:t>
            </w:r>
          </w:p>
          <w:p w:rsidR="008B7F49" w:rsidRDefault="008B7F49" w:rsidP="00D66890">
            <w:pPr>
              <w:jc w:val="center"/>
              <w:rPr>
                <w:b/>
                <w:bCs/>
                <w:w w:val="98"/>
              </w:rPr>
            </w:pPr>
          </w:p>
        </w:tc>
        <w:tc>
          <w:tcPr>
            <w:tcW w:w="1145" w:type="dxa"/>
          </w:tcPr>
          <w:p w:rsidR="008B7F49" w:rsidRDefault="008B7F49" w:rsidP="001F3B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4" w:type="dxa"/>
          </w:tcPr>
          <w:p w:rsidR="008B7F49" w:rsidRDefault="008B7F49" w:rsidP="00D66890">
            <w:pPr>
              <w:jc w:val="center"/>
            </w:pPr>
          </w:p>
        </w:tc>
        <w:tc>
          <w:tcPr>
            <w:tcW w:w="1134" w:type="dxa"/>
          </w:tcPr>
          <w:p w:rsidR="008B7F49" w:rsidRPr="007C799F" w:rsidRDefault="008B7F49" w:rsidP="00D66890">
            <w:pPr>
              <w:jc w:val="center"/>
              <w:rPr>
                <w:b/>
                <w:bCs/>
              </w:rPr>
            </w:pPr>
          </w:p>
        </w:tc>
      </w:tr>
      <w:tr w:rsidR="008B7F49" w:rsidTr="00335457">
        <w:tc>
          <w:tcPr>
            <w:tcW w:w="695" w:type="dxa"/>
          </w:tcPr>
          <w:p w:rsidR="008B7F49" w:rsidRDefault="008B7F49" w:rsidP="00D66890">
            <w:r>
              <w:t>3.6.</w:t>
            </w:r>
          </w:p>
        </w:tc>
        <w:tc>
          <w:tcPr>
            <w:tcW w:w="4970" w:type="dxa"/>
          </w:tcPr>
          <w:p w:rsidR="008B7F49" w:rsidRDefault="008B7F49" w:rsidP="00D66890">
            <w:r>
              <w:t>Эпидемиология, клиника, диагностика, лечение, специфическая профилактика кори и краснухи</w:t>
            </w:r>
          </w:p>
          <w:p w:rsidR="008B7F49" w:rsidRDefault="008B7F49" w:rsidP="00D66890"/>
        </w:tc>
        <w:tc>
          <w:tcPr>
            <w:tcW w:w="982" w:type="dxa"/>
          </w:tcPr>
          <w:p w:rsidR="008B7F49" w:rsidRDefault="008B7F49" w:rsidP="00D66890">
            <w:pPr>
              <w:jc w:val="center"/>
              <w:rPr>
                <w:b/>
                <w:bCs/>
                <w:w w:val="98"/>
              </w:rPr>
            </w:pPr>
            <w:r>
              <w:rPr>
                <w:b/>
                <w:bCs/>
                <w:w w:val="98"/>
              </w:rPr>
              <w:t>1</w:t>
            </w:r>
          </w:p>
          <w:p w:rsidR="008B7F49" w:rsidRDefault="008B7F49" w:rsidP="00D66890">
            <w:pPr>
              <w:jc w:val="center"/>
              <w:rPr>
                <w:b/>
                <w:bCs/>
                <w:w w:val="98"/>
              </w:rPr>
            </w:pPr>
          </w:p>
        </w:tc>
        <w:tc>
          <w:tcPr>
            <w:tcW w:w="1145" w:type="dxa"/>
          </w:tcPr>
          <w:p w:rsidR="008B7F49" w:rsidRDefault="008B7F49" w:rsidP="00D668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8B7F49" w:rsidRDefault="008B7F49" w:rsidP="00D6689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8B7F49" w:rsidRDefault="008B7F49" w:rsidP="00D66890">
            <w:pPr>
              <w:jc w:val="center"/>
            </w:pPr>
          </w:p>
        </w:tc>
        <w:tc>
          <w:tcPr>
            <w:tcW w:w="1134" w:type="dxa"/>
          </w:tcPr>
          <w:p w:rsidR="008B7F49" w:rsidRPr="007C799F" w:rsidRDefault="008B7F49" w:rsidP="00D66890">
            <w:pPr>
              <w:jc w:val="center"/>
              <w:rPr>
                <w:b/>
                <w:bCs/>
              </w:rPr>
            </w:pPr>
          </w:p>
        </w:tc>
      </w:tr>
      <w:tr w:rsidR="008B7F49" w:rsidTr="00335457">
        <w:tc>
          <w:tcPr>
            <w:tcW w:w="695" w:type="dxa"/>
          </w:tcPr>
          <w:p w:rsidR="008B7F49" w:rsidRDefault="008B7F49" w:rsidP="00D66890">
            <w:r>
              <w:t>3.7.</w:t>
            </w:r>
          </w:p>
        </w:tc>
        <w:tc>
          <w:tcPr>
            <w:tcW w:w="4970" w:type="dxa"/>
          </w:tcPr>
          <w:p w:rsidR="008B7F49" w:rsidRDefault="008B7F49" w:rsidP="00D66890">
            <w:r>
              <w:t>Эпидемиология, клиника, диагностика, лечение, специфическая профилактика столбняка</w:t>
            </w:r>
          </w:p>
          <w:p w:rsidR="008B7F49" w:rsidRDefault="008B7F49" w:rsidP="00D66890"/>
        </w:tc>
        <w:tc>
          <w:tcPr>
            <w:tcW w:w="982" w:type="dxa"/>
          </w:tcPr>
          <w:p w:rsidR="008B7F49" w:rsidRDefault="008B7F49" w:rsidP="00D66890">
            <w:pPr>
              <w:jc w:val="center"/>
              <w:rPr>
                <w:b/>
                <w:bCs/>
                <w:w w:val="98"/>
              </w:rPr>
            </w:pPr>
            <w:r>
              <w:rPr>
                <w:b/>
                <w:bCs/>
                <w:w w:val="98"/>
              </w:rPr>
              <w:t>1</w:t>
            </w:r>
          </w:p>
          <w:p w:rsidR="008B7F49" w:rsidRDefault="008B7F49" w:rsidP="00D66890">
            <w:pPr>
              <w:jc w:val="center"/>
              <w:rPr>
                <w:b/>
                <w:bCs/>
                <w:w w:val="98"/>
              </w:rPr>
            </w:pPr>
          </w:p>
          <w:p w:rsidR="008B7F49" w:rsidRDefault="008B7F49" w:rsidP="00D66890">
            <w:pPr>
              <w:jc w:val="center"/>
              <w:rPr>
                <w:b/>
                <w:bCs/>
                <w:w w:val="98"/>
              </w:rPr>
            </w:pPr>
          </w:p>
        </w:tc>
        <w:tc>
          <w:tcPr>
            <w:tcW w:w="1145" w:type="dxa"/>
          </w:tcPr>
          <w:p w:rsidR="008B7F49" w:rsidRDefault="008B7F49" w:rsidP="00D668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8B7F49" w:rsidRDefault="008B7F49" w:rsidP="00D66890">
            <w:pPr>
              <w:jc w:val="center"/>
              <w:rPr>
                <w:b/>
                <w:bCs/>
              </w:rPr>
            </w:pPr>
          </w:p>
          <w:p w:rsidR="008B7F49" w:rsidRDefault="008B7F49" w:rsidP="00D6689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8B7F49" w:rsidRDefault="008B7F49" w:rsidP="00D66890">
            <w:pPr>
              <w:jc w:val="center"/>
            </w:pPr>
          </w:p>
        </w:tc>
        <w:tc>
          <w:tcPr>
            <w:tcW w:w="1134" w:type="dxa"/>
          </w:tcPr>
          <w:p w:rsidR="008B7F49" w:rsidRPr="007C799F" w:rsidRDefault="008B7F49" w:rsidP="00D66890">
            <w:pPr>
              <w:jc w:val="center"/>
              <w:rPr>
                <w:b/>
                <w:bCs/>
              </w:rPr>
            </w:pPr>
          </w:p>
        </w:tc>
      </w:tr>
      <w:tr w:rsidR="008B7F49" w:rsidTr="00335457">
        <w:tc>
          <w:tcPr>
            <w:tcW w:w="695" w:type="dxa"/>
          </w:tcPr>
          <w:p w:rsidR="008B7F49" w:rsidRDefault="008B7F49" w:rsidP="00D66890">
            <w:r>
              <w:t>3.8.</w:t>
            </w:r>
          </w:p>
        </w:tc>
        <w:tc>
          <w:tcPr>
            <w:tcW w:w="4970" w:type="dxa"/>
          </w:tcPr>
          <w:p w:rsidR="008B7F49" w:rsidRDefault="008B7F49" w:rsidP="00D66890">
            <w:r>
              <w:t>Эпидемиология, клиника, диагностика, лечение, специфическая профилактика бешенства</w:t>
            </w:r>
          </w:p>
          <w:p w:rsidR="008B7F49" w:rsidRDefault="008B7F49" w:rsidP="00D66890"/>
        </w:tc>
        <w:tc>
          <w:tcPr>
            <w:tcW w:w="982" w:type="dxa"/>
          </w:tcPr>
          <w:p w:rsidR="008B7F49" w:rsidRDefault="008B7F49" w:rsidP="00D66890">
            <w:pPr>
              <w:jc w:val="center"/>
              <w:rPr>
                <w:b/>
                <w:bCs/>
                <w:w w:val="98"/>
              </w:rPr>
            </w:pPr>
            <w:r>
              <w:rPr>
                <w:b/>
                <w:bCs/>
                <w:w w:val="98"/>
              </w:rPr>
              <w:t>1</w:t>
            </w:r>
          </w:p>
          <w:p w:rsidR="008B7F49" w:rsidRDefault="008B7F49" w:rsidP="00D66890">
            <w:pPr>
              <w:jc w:val="center"/>
              <w:rPr>
                <w:b/>
                <w:bCs/>
                <w:w w:val="98"/>
              </w:rPr>
            </w:pPr>
          </w:p>
          <w:p w:rsidR="008B7F49" w:rsidRDefault="008B7F49" w:rsidP="00D66890">
            <w:pPr>
              <w:jc w:val="center"/>
              <w:rPr>
                <w:b/>
                <w:bCs/>
                <w:w w:val="98"/>
              </w:rPr>
            </w:pPr>
          </w:p>
        </w:tc>
        <w:tc>
          <w:tcPr>
            <w:tcW w:w="1145" w:type="dxa"/>
          </w:tcPr>
          <w:p w:rsidR="008B7F49" w:rsidRDefault="008B7F49" w:rsidP="00D668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8B7F49" w:rsidRDefault="008B7F49" w:rsidP="00D66890">
            <w:pPr>
              <w:jc w:val="center"/>
              <w:rPr>
                <w:b/>
                <w:bCs/>
              </w:rPr>
            </w:pPr>
          </w:p>
          <w:p w:rsidR="008B7F49" w:rsidRDefault="008B7F49" w:rsidP="00D6689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8B7F49" w:rsidRDefault="008B7F49" w:rsidP="00D66890">
            <w:pPr>
              <w:jc w:val="center"/>
            </w:pPr>
          </w:p>
        </w:tc>
        <w:tc>
          <w:tcPr>
            <w:tcW w:w="1134" w:type="dxa"/>
          </w:tcPr>
          <w:p w:rsidR="008B7F49" w:rsidRPr="007C799F" w:rsidRDefault="008B7F49" w:rsidP="00D66890">
            <w:pPr>
              <w:jc w:val="center"/>
              <w:rPr>
                <w:b/>
                <w:bCs/>
              </w:rPr>
            </w:pPr>
          </w:p>
        </w:tc>
      </w:tr>
      <w:tr w:rsidR="008B7F49" w:rsidTr="00335457">
        <w:tc>
          <w:tcPr>
            <w:tcW w:w="10060" w:type="dxa"/>
            <w:gridSpan w:val="6"/>
          </w:tcPr>
          <w:p w:rsidR="008B7F49" w:rsidRDefault="008B7F49" w:rsidP="00D66890">
            <w:r w:rsidRPr="00BD3900">
              <w:rPr>
                <w:b/>
                <w:bCs/>
              </w:rPr>
              <w:t>Рабочая программа учебного модуля</w:t>
            </w:r>
            <w:r>
              <w:rPr>
                <w:b/>
                <w:bCs/>
              </w:rPr>
              <w:t xml:space="preserve"> 4. Отдельные вопросы организации и проведения иммунопрофилактики </w:t>
            </w:r>
          </w:p>
        </w:tc>
      </w:tr>
      <w:tr w:rsidR="008B7F49" w:rsidTr="00335457">
        <w:tc>
          <w:tcPr>
            <w:tcW w:w="695" w:type="dxa"/>
          </w:tcPr>
          <w:p w:rsidR="008B7F49" w:rsidRDefault="008B7F49" w:rsidP="00D66890">
            <w:r>
              <w:t>4.</w:t>
            </w:r>
          </w:p>
        </w:tc>
        <w:tc>
          <w:tcPr>
            <w:tcW w:w="4970" w:type="dxa"/>
          </w:tcPr>
          <w:p w:rsidR="008B7F49" w:rsidRDefault="008B7F49" w:rsidP="00D66890">
            <w:r w:rsidRPr="006817F9">
              <w:t>Отдельные вопросы организации и проведения иммунопрофилактики</w:t>
            </w:r>
          </w:p>
          <w:p w:rsidR="008B7F49" w:rsidRPr="006817F9" w:rsidRDefault="008B7F49" w:rsidP="00D66890">
            <w:pPr>
              <w:rPr>
                <w:highlight w:val="yellow"/>
              </w:rPr>
            </w:pPr>
          </w:p>
        </w:tc>
        <w:tc>
          <w:tcPr>
            <w:tcW w:w="982" w:type="dxa"/>
          </w:tcPr>
          <w:p w:rsidR="008B7F49" w:rsidRPr="00E01FFB" w:rsidRDefault="008B7F49" w:rsidP="00D66890">
            <w:pPr>
              <w:jc w:val="center"/>
              <w:rPr>
                <w:b/>
                <w:bCs/>
                <w:w w:val="98"/>
              </w:rPr>
            </w:pPr>
            <w:r>
              <w:rPr>
                <w:b/>
                <w:bCs/>
                <w:w w:val="98"/>
              </w:rPr>
              <w:t>8</w:t>
            </w:r>
          </w:p>
          <w:p w:rsidR="008B7F49" w:rsidRPr="00E01FFB" w:rsidRDefault="008B7F49" w:rsidP="00D66890">
            <w:pPr>
              <w:jc w:val="center"/>
              <w:rPr>
                <w:b/>
                <w:bCs/>
                <w:w w:val="98"/>
              </w:rPr>
            </w:pPr>
          </w:p>
          <w:p w:rsidR="008B7F49" w:rsidRPr="00E01FFB" w:rsidRDefault="008B7F49" w:rsidP="00D66890">
            <w:pPr>
              <w:jc w:val="center"/>
              <w:rPr>
                <w:b/>
                <w:bCs/>
                <w:w w:val="98"/>
              </w:rPr>
            </w:pPr>
          </w:p>
        </w:tc>
        <w:tc>
          <w:tcPr>
            <w:tcW w:w="1145" w:type="dxa"/>
          </w:tcPr>
          <w:p w:rsidR="008B7F49" w:rsidRPr="00E01FFB" w:rsidRDefault="008B7F49" w:rsidP="00D66890">
            <w:pPr>
              <w:jc w:val="center"/>
              <w:rPr>
                <w:b/>
                <w:bCs/>
              </w:rPr>
            </w:pPr>
            <w:r w:rsidRPr="00E01FFB">
              <w:rPr>
                <w:b/>
                <w:bCs/>
              </w:rPr>
              <w:t>8</w:t>
            </w:r>
          </w:p>
          <w:p w:rsidR="008B7F49" w:rsidRPr="00E01FFB" w:rsidRDefault="008B7F49" w:rsidP="00D66890">
            <w:pPr>
              <w:jc w:val="center"/>
              <w:rPr>
                <w:b/>
                <w:bCs/>
              </w:rPr>
            </w:pPr>
          </w:p>
          <w:p w:rsidR="008B7F49" w:rsidRPr="00E01FFB" w:rsidRDefault="008B7F49" w:rsidP="00D6689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8B7F49" w:rsidRPr="00E01FFB" w:rsidRDefault="008B7F49" w:rsidP="00D6689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8B7F49" w:rsidRPr="00E01FFB" w:rsidRDefault="008B7F49" w:rsidP="00D66890">
            <w:pPr>
              <w:jc w:val="center"/>
              <w:rPr>
                <w:b/>
                <w:bCs/>
              </w:rPr>
            </w:pPr>
          </w:p>
        </w:tc>
      </w:tr>
      <w:tr w:rsidR="008B7F49" w:rsidTr="00335457">
        <w:tc>
          <w:tcPr>
            <w:tcW w:w="695" w:type="dxa"/>
          </w:tcPr>
          <w:p w:rsidR="008B7F49" w:rsidRPr="00DC6505" w:rsidRDefault="008B7F49" w:rsidP="00D66890">
            <w:r w:rsidRPr="00DC6505">
              <w:t>4.1.</w:t>
            </w:r>
          </w:p>
        </w:tc>
        <w:tc>
          <w:tcPr>
            <w:tcW w:w="4970" w:type="dxa"/>
          </w:tcPr>
          <w:p w:rsidR="008B7F49" w:rsidRPr="00DC6505" w:rsidRDefault="00DC6505" w:rsidP="00D66890">
            <w:r w:rsidRPr="00DC6505">
              <w:t xml:space="preserve">Возможности и подходы к иммунизации </w:t>
            </w:r>
            <w:r w:rsidR="008B7F49" w:rsidRPr="00DC6505">
              <w:t xml:space="preserve">детей </w:t>
            </w:r>
            <w:r w:rsidRPr="00DC6505">
              <w:t>по индивидуальному графику прививок</w:t>
            </w:r>
          </w:p>
          <w:p w:rsidR="008B7F49" w:rsidRPr="00DC6505" w:rsidRDefault="008B7F49" w:rsidP="00D66890"/>
        </w:tc>
        <w:tc>
          <w:tcPr>
            <w:tcW w:w="982" w:type="dxa"/>
          </w:tcPr>
          <w:p w:rsidR="008B7F49" w:rsidRPr="00DC6505" w:rsidRDefault="008B7F49" w:rsidP="00D66890">
            <w:pPr>
              <w:jc w:val="center"/>
              <w:rPr>
                <w:b/>
                <w:bCs/>
                <w:w w:val="98"/>
              </w:rPr>
            </w:pPr>
            <w:r w:rsidRPr="00DC6505">
              <w:rPr>
                <w:b/>
                <w:bCs/>
                <w:w w:val="98"/>
              </w:rPr>
              <w:t>1</w:t>
            </w:r>
          </w:p>
          <w:p w:rsidR="008B7F49" w:rsidRPr="00DC6505" w:rsidRDefault="008B7F49" w:rsidP="00D66890">
            <w:pPr>
              <w:jc w:val="center"/>
              <w:rPr>
                <w:b/>
                <w:bCs/>
                <w:w w:val="98"/>
              </w:rPr>
            </w:pPr>
          </w:p>
        </w:tc>
        <w:tc>
          <w:tcPr>
            <w:tcW w:w="1145" w:type="dxa"/>
          </w:tcPr>
          <w:p w:rsidR="008B7F49" w:rsidRPr="00DC6505" w:rsidRDefault="008B7F49" w:rsidP="00D66890">
            <w:pPr>
              <w:jc w:val="center"/>
              <w:rPr>
                <w:b/>
                <w:bCs/>
              </w:rPr>
            </w:pPr>
            <w:r w:rsidRPr="00DC6505">
              <w:rPr>
                <w:b/>
                <w:bCs/>
              </w:rPr>
              <w:t>1</w:t>
            </w:r>
          </w:p>
          <w:p w:rsidR="008B7F49" w:rsidRPr="00DC6505" w:rsidRDefault="008B7F49" w:rsidP="00D6689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8B7F49" w:rsidRPr="00DC6505" w:rsidRDefault="008B7F49" w:rsidP="00D66890">
            <w:pPr>
              <w:jc w:val="center"/>
              <w:rPr>
                <w:b/>
                <w:bCs/>
              </w:rPr>
            </w:pPr>
            <w:bookmarkStart w:id="8" w:name="_GoBack"/>
            <w:bookmarkEnd w:id="8"/>
          </w:p>
        </w:tc>
        <w:tc>
          <w:tcPr>
            <w:tcW w:w="1134" w:type="dxa"/>
          </w:tcPr>
          <w:p w:rsidR="008B7F49" w:rsidRPr="00DC6505" w:rsidRDefault="008B7F49" w:rsidP="00D66890">
            <w:pPr>
              <w:jc w:val="center"/>
              <w:rPr>
                <w:b/>
                <w:bCs/>
              </w:rPr>
            </w:pPr>
          </w:p>
        </w:tc>
      </w:tr>
      <w:tr w:rsidR="008B7F49" w:rsidTr="00335457">
        <w:tc>
          <w:tcPr>
            <w:tcW w:w="695" w:type="dxa"/>
          </w:tcPr>
          <w:p w:rsidR="008B7F49" w:rsidRDefault="008B7F49" w:rsidP="00D66890">
            <w:r>
              <w:t>4.2.</w:t>
            </w:r>
          </w:p>
        </w:tc>
        <w:tc>
          <w:tcPr>
            <w:tcW w:w="4970" w:type="dxa"/>
          </w:tcPr>
          <w:p w:rsidR="008B7F49" w:rsidRDefault="008B7F49" w:rsidP="00D66890">
            <w:r w:rsidRPr="00CF295B">
              <w:t>Мониторинг побочных проявлений после иммунизации</w:t>
            </w:r>
          </w:p>
          <w:p w:rsidR="008B7F49" w:rsidRPr="00CF295B" w:rsidRDefault="008B7F49" w:rsidP="00D66890"/>
        </w:tc>
        <w:tc>
          <w:tcPr>
            <w:tcW w:w="982" w:type="dxa"/>
          </w:tcPr>
          <w:p w:rsidR="008B7F49" w:rsidRPr="00E01FFB" w:rsidRDefault="008B7F49" w:rsidP="00D66890">
            <w:pPr>
              <w:jc w:val="center"/>
              <w:rPr>
                <w:b/>
                <w:bCs/>
                <w:w w:val="98"/>
              </w:rPr>
            </w:pPr>
            <w:r w:rsidRPr="00E01FFB">
              <w:rPr>
                <w:b/>
                <w:bCs/>
                <w:w w:val="98"/>
              </w:rPr>
              <w:t>2</w:t>
            </w:r>
          </w:p>
          <w:p w:rsidR="008B7F49" w:rsidRPr="00E01FFB" w:rsidRDefault="008B7F49" w:rsidP="00D66890">
            <w:pPr>
              <w:jc w:val="center"/>
              <w:rPr>
                <w:b/>
                <w:bCs/>
                <w:w w:val="98"/>
              </w:rPr>
            </w:pPr>
          </w:p>
        </w:tc>
        <w:tc>
          <w:tcPr>
            <w:tcW w:w="1145" w:type="dxa"/>
          </w:tcPr>
          <w:p w:rsidR="008B7F49" w:rsidRPr="00E01FFB" w:rsidRDefault="008B7F49" w:rsidP="00D66890">
            <w:pPr>
              <w:jc w:val="center"/>
              <w:rPr>
                <w:b/>
                <w:bCs/>
              </w:rPr>
            </w:pPr>
            <w:r w:rsidRPr="00E01FFB">
              <w:rPr>
                <w:b/>
                <w:bCs/>
              </w:rPr>
              <w:t>2</w:t>
            </w:r>
          </w:p>
          <w:p w:rsidR="008B7F49" w:rsidRPr="00E01FFB" w:rsidRDefault="008B7F49" w:rsidP="00D6689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8B7F49" w:rsidRPr="00E01FFB" w:rsidRDefault="008B7F49" w:rsidP="00D6689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8B7F49" w:rsidRPr="00E01FFB" w:rsidRDefault="008B7F49" w:rsidP="00D66890">
            <w:pPr>
              <w:jc w:val="center"/>
              <w:rPr>
                <w:b/>
                <w:bCs/>
              </w:rPr>
            </w:pPr>
          </w:p>
        </w:tc>
      </w:tr>
      <w:tr w:rsidR="008B7F49" w:rsidTr="00335457">
        <w:tc>
          <w:tcPr>
            <w:tcW w:w="695" w:type="dxa"/>
          </w:tcPr>
          <w:p w:rsidR="008B7F49" w:rsidRDefault="008B7F49" w:rsidP="00D66890">
            <w:r>
              <w:t>4.3.</w:t>
            </w:r>
          </w:p>
        </w:tc>
        <w:tc>
          <w:tcPr>
            <w:tcW w:w="4970" w:type="dxa"/>
          </w:tcPr>
          <w:p w:rsidR="008B7F49" w:rsidRDefault="008B7F49" w:rsidP="00D66890">
            <w:r w:rsidRPr="00CF295B">
              <w:t>Обеспечение контроля за безопасностью иммунизации в медицинских организациях</w:t>
            </w:r>
          </w:p>
          <w:p w:rsidR="008B7F49" w:rsidRPr="00CF295B" w:rsidRDefault="008B7F49" w:rsidP="00D66890"/>
        </w:tc>
        <w:tc>
          <w:tcPr>
            <w:tcW w:w="982" w:type="dxa"/>
          </w:tcPr>
          <w:p w:rsidR="008B7F49" w:rsidRPr="00E01FFB" w:rsidRDefault="008B7F49" w:rsidP="00D66890">
            <w:pPr>
              <w:jc w:val="center"/>
              <w:rPr>
                <w:b/>
                <w:bCs/>
                <w:w w:val="98"/>
              </w:rPr>
            </w:pPr>
            <w:r w:rsidRPr="00E01FFB">
              <w:rPr>
                <w:b/>
                <w:bCs/>
                <w:w w:val="98"/>
              </w:rPr>
              <w:t>1</w:t>
            </w:r>
          </w:p>
          <w:p w:rsidR="008B7F49" w:rsidRPr="00E01FFB" w:rsidRDefault="008B7F49" w:rsidP="00D66890">
            <w:pPr>
              <w:jc w:val="center"/>
              <w:rPr>
                <w:b/>
                <w:bCs/>
                <w:w w:val="98"/>
              </w:rPr>
            </w:pPr>
          </w:p>
          <w:p w:rsidR="008B7F49" w:rsidRPr="00E01FFB" w:rsidRDefault="008B7F49" w:rsidP="00D66890">
            <w:pPr>
              <w:jc w:val="center"/>
              <w:rPr>
                <w:b/>
                <w:bCs/>
                <w:w w:val="98"/>
              </w:rPr>
            </w:pPr>
          </w:p>
        </w:tc>
        <w:tc>
          <w:tcPr>
            <w:tcW w:w="1145" w:type="dxa"/>
          </w:tcPr>
          <w:p w:rsidR="008B7F49" w:rsidRPr="00E01FFB" w:rsidRDefault="008B7F49" w:rsidP="00D66890">
            <w:pPr>
              <w:jc w:val="center"/>
              <w:rPr>
                <w:b/>
                <w:bCs/>
              </w:rPr>
            </w:pPr>
            <w:r w:rsidRPr="00E01FFB">
              <w:rPr>
                <w:b/>
                <w:bCs/>
              </w:rPr>
              <w:t>1</w:t>
            </w:r>
          </w:p>
          <w:p w:rsidR="008B7F49" w:rsidRPr="00E01FFB" w:rsidRDefault="008B7F49" w:rsidP="00D66890">
            <w:pPr>
              <w:jc w:val="center"/>
              <w:rPr>
                <w:b/>
                <w:bCs/>
              </w:rPr>
            </w:pPr>
          </w:p>
          <w:p w:rsidR="008B7F49" w:rsidRPr="00E01FFB" w:rsidRDefault="008B7F49" w:rsidP="00D6689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8B7F49" w:rsidRPr="00E01FFB" w:rsidRDefault="008B7F49" w:rsidP="00D6689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8B7F49" w:rsidRPr="00E01FFB" w:rsidRDefault="008B7F49" w:rsidP="00D66890">
            <w:pPr>
              <w:jc w:val="center"/>
              <w:rPr>
                <w:b/>
                <w:bCs/>
              </w:rPr>
            </w:pPr>
          </w:p>
        </w:tc>
      </w:tr>
      <w:tr w:rsidR="008B7F49" w:rsidTr="00335457">
        <w:tc>
          <w:tcPr>
            <w:tcW w:w="695" w:type="dxa"/>
          </w:tcPr>
          <w:p w:rsidR="008B7F49" w:rsidRDefault="008B7F49" w:rsidP="00D66890">
            <w:r>
              <w:t>4.4.</w:t>
            </w:r>
          </w:p>
        </w:tc>
        <w:tc>
          <w:tcPr>
            <w:tcW w:w="4970" w:type="dxa"/>
          </w:tcPr>
          <w:p w:rsidR="008B7F49" w:rsidRDefault="008B7F49" w:rsidP="00D66890">
            <w:r w:rsidRPr="00CF295B">
              <w:t>Холодовая цепь транспортировки и хранения иммунобиологических лекарственных препаратов</w:t>
            </w:r>
          </w:p>
          <w:p w:rsidR="008B7F49" w:rsidRPr="00CF295B" w:rsidRDefault="008B7F49" w:rsidP="00D66890"/>
        </w:tc>
        <w:tc>
          <w:tcPr>
            <w:tcW w:w="982" w:type="dxa"/>
          </w:tcPr>
          <w:p w:rsidR="008B7F49" w:rsidRPr="00E01FFB" w:rsidRDefault="008B7F49" w:rsidP="00D66890">
            <w:pPr>
              <w:jc w:val="center"/>
              <w:rPr>
                <w:b/>
                <w:bCs/>
                <w:w w:val="98"/>
              </w:rPr>
            </w:pPr>
            <w:r w:rsidRPr="00E01FFB">
              <w:rPr>
                <w:b/>
                <w:bCs/>
                <w:w w:val="98"/>
              </w:rPr>
              <w:t>1</w:t>
            </w:r>
          </w:p>
          <w:p w:rsidR="008B7F49" w:rsidRPr="00E01FFB" w:rsidRDefault="008B7F49" w:rsidP="00D66890">
            <w:pPr>
              <w:jc w:val="center"/>
              <w:rPr>
                <w:b/>
                <w:bCs/>
                <w:w w:val="98"/>
              </w:rPr>
            </w:pPr>
          </w:p>
          <w:p w:rsidR="008B7F49" w:rsidRPr="00E01FFB" w:rsidRDefault="008B7F49" w:rsidP="00D66890">
            <w:pPr>
              <w:jc w:val="center"/>
              <w:rPr>
                <w:b/>
                <w:bCs/>
                <w:w w:val="98"/>
              </w:rPr>
            </w:pPr>
          </w:p>
        </w:tc>
        <w:tc>
          <w:tcPr>
            <w:tcW w:w="1145" w:type="dxa"/>
          </w:tcPr>
          <w:p w:rsidR="008B7F49" w:rsidRPr="00E01FFB" w:rsidRDefault="008B7F49" w:rsidP="00D66890">
            <w:pPr>
              <w:jc w:val="center"/>
              <w:rPr>
                <w:b/>
                <w:bCs/>
              </w:rPr>
            </w:pPr>
            <w:r w:rsidRPr="00E01FFB">
              <w:rPr>
                <w:b/>
                <w:bCs/>
              </w:rPr>
              <w:t>1</w:t>
            </w:r>
          </w:p>
          <w:p w:rsidR="008B7F49" w:rsidRPr="00E01FFB" w:rsidRDefault="008B7F49" w:rsidP="00D66890">
            <w:pPr>
              <w:jc w:val="center"/>
              <w:rPr>
                <w:b/>
                <w:bCs/>
              </w:rPr>
            </w:pPr>
          </w:p>
          <w:p w:rsidR="008B7F49" w:rsidRPr="00E01FFB" w:rsidRDefault="008B7F49" w:rsidP="00D6689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8B7F49" w:rsidRPr="00E01FFB" w:rsidRDefault="008B7F49" w:rsidP="00D6689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8B7F49" w:rsidRPr="00E01FFB" w:rsidRDefault="008B7F49" w:rsidP="00D66890">
            <w:pPr>
              <w:jc w:val="center"/>
              <w:rPr>
                <w:b/>
                <w:bCs/>
              </w:rPr>
            </w:pPr>
          </w:p>
        </w:tc>
      </w:tr>
      <w:tr w:rsidR="008B7F49" w:rsidTr="00335457">
        <w:tc>
          <w:tcPr>
            <w:tcW w:w="695" w:type="dxa"/>
          </w:tcPr>
          <w:p w:rsidR="008B7F49" w:rsidRDefault="008B7F49" w:rsidP="00D66890">
            <w:r>
              <w:lastRenderedPageBreak/>
              <w:t>4.5.</w:t>
            </w:r>
          </w:p>
        </w:tc>
        <w:tc>
          <w:tcPr>
            <w:tcW w:w="4970" w:type="dxa"/>
          </w:tcPr>
          <w:p w:rsidR="008B7F49" w:rsidRDefault="008B7F49" w:rsidP="00D66890">
            <w:r w:rsidRPr="00CF295B">
              <w:t>Основные аспекты безопасной практики иммунопрофилактики</w:t>
            </w:r>
          </w:p>
          <w:p w:rsidR="008B7F49" w:rsidRPr="00CF295B" w:rsidRDefault="008B7F49" w:rsidP="00D66890"/>
        </w:tc>
        <w:tc>
          <w:tcPr>
            <w:tcW w:w="982" w:type="dxa"/>
          </w:tcPr>
          <w:p w:rsidR="008B7F49" w:rsidRPr="00E01FFB" w:rsidRDefault="008B7F49" w:rsidP="00D66890">
            <w:pPr>
              <w:jc w:val="center"/>
              <w:rPr>
                <w:b/>
                <w:bCs/>
                <w:w w:val="98"/>
              </w:rPr>
            </w:pPr>
            <w:r w:rsidRPr="00E01FFB">
              <w:rPr>
                <w:b/>
                <w:bCs/>
                <w:w w:val="98"/>
              </w:rPr>
              <w:t>2</w:t>
            </w:r>
          </w:p>
          <w:p w:rsidR="008B7F49" w:rsidRPr="00E01FFB" w:rsidRDefault="008B7F49" w:rsidP="00D66890">
            <w:pPr>
              <w:jc w:val="center"/>
              <w:rPr>
                <w:b/>
                <w:bCs/>
                <w:w w:val="98"/>
              </w:rPr>
            </w:pPr>
          </w:p>
        </w:tc>
        <w:tc>
          <w:tcPr>
            <w:tcW w:w="1145" w:type="dxa"/>
          </w:tcPr>
          <w:p w:rsidR="008B7F49" w:rsidRPr="00E01FFB" w:rsidRDefault="008B7F49" w:rsidP="00D66890">
            <w:pPr>
              <w:jc w:val="center"/>
              <w:rPr>
                <w:b/>
                <w:bCs/>
              </w:rPr>
            </w:pPr>
            <w:r w:rsidRPr="00E01FFB">
              <w:rPr>
                <w:b/>
                <w:bCs/>
              </w:rPr>
              <w:t>2</w:t>
            </w:r>
          </w:p>
          <w:p w:rsidR="008B7F49" w:rsidRPr="00E01FFB" w:rsidRDefault="008B7F49" w:rsidP="00D6689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8B7F49" w:rsidRPr="00E01FFB" w:rsidRDefault="008B7F49" w:rsidP="00D6689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8B7F49" w:rsidRPr="00E01FFB" w:rsidRDefault="008B7F49" w:rsidP="00D66890">
            <w:pPr>
              <w:jc w:val="center"/>
              <w:rPr>
                <w:b/>
                <w:bCs/>
              </w:rPr>
            </w:pPr>
          </w:p>
        </w:tc>
      </w:tr>
      <w:tr w:rsidR="008B7F49" w:rsidTr="00335457">
        <w:tc>
          <w:tcPr>
            <w:tcW w:w="695" w:type="dxa"/>
          </w:tcPr>
          <w:p w:rsidR="008B7F49" w:rsidRDefault="008B7F49" w:rsidP="00D66890">
            <w:r>
              <w:t>4.7.</w:t>
            </w:r>
          </w:p>
        </w:tc>
        <w:tc>
          <w:tcPr>
            <w:tcW w:w="4970" w:type="dxa"/>
          </w:tcPr>
          <w:p w:rsidR="008B7F49" w:rsidRDefault="008B7F49" w:rsidP="00565548">
            <w:r w:rsidRPr="00CF295B">
              <w:t>Рекомендации по преодолению антивакцинальных убеждений</w:t>
            </w:r>
          </w:p>
          <w:p w:rsidR="003D2544" w:rsidRPr="00CF295B" w:rsidRDefault="003D2544" w:rsidP="00565548"/>
        </w:tc>
        <w:tc>
          <w:tcPr>
            <w:tcW w:w="982" w:type="dxa"/>
          </w:tcPr>
          <w:p w:rsidR="008B7F49" w:rsidRPr="00E01FFB" w:rsidRDefault="008B7F49" w:rsidP="00D66890">
            <w:pPr>
              <w:jc w:val="center"/>
              <w:rPr>
                <w:b/>
                <w:bCs/>
                <w:w w:val="98"/>
              </w:rPr>
            </w:pPr>
            <w:r w:rsidRPr="00E01FFB">
              <w:rPr>
                <w:b/>
                <w:bCs/>
                <w:w w:val="98"/>
              </w:rPr>
              <w:t>1</w:t>
            </w:r>
          </w:p>
          <w:p w:rsidR="008B7F49" w:rsidRPr="00E01FFB" w:rsidRDefault="008B7F49" w:rsidP="00D66890">
            <w:pPr>
              <w:jc w:val="center"/>
              <w:rPr>
                <w:b/>
                <w:bCs/>
                <w:w w:val="98"/>
              </w:rPr>
            </w:pPr>
          </w:p>
        </w:tc>
        <w:tc>
          <w:tcPr>
            <w:tcW w:w="1145" w:type="dxa"/>
          </w:tcPr>
          <w:p w:rsidR="008B7F49" w:rsidRPr="00E01FFB" w:rsidRDefault="008B7F49" w:rsidP="00D66890">
            <w:pPr>
              <w:jc w:val="center"/>
              <w:rPr>
                <w:b/>
                <w:bCs/>
              </w:rPr>
            </w:pPr>
            <w:r w:rsidRPr="00E01FFB">
              <w:rPr>
                <w:b/>
                <w:bCs/>
              </w:rPr>
              <w:t>1</w:t>
            </w:r>
          </w:p>
          <w:p w:rsidR="008B7F49" w:rsidRPr="00E01FFB" w:rsidRDefault="008B7F49" w:rsidP="00D6689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8B7F49" w:rsidRPr="00E01FFB" w:rsidRDefault="008B7F49" w:rsidP="00D6689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8B7F49" w:rsidRPr="00E01FFB" w:rsidRDefault="008B7F49" w:rsidP="00D66890">
            <w:pPr>
              <w:jc w:val="center"/>
              <w:rPr>
                <w:b/>
                <w:bCs/>
              </w:rPr>
            </w:pPr>
          </w:p>
        </w:tc>
      </w:tr>
      <w:tr w:rsidR="008B7F49" w:rsidTr="00335457">
        <w:tc>
          <w:tcPr>
            <w:tcW w:w="5665" w:type="dxa"/>
            <w:gridSpan w:val="2"/>
          </w:tcPr>
          <w:p w:rsidR="008B7F49" w:rsidRDefault="008B7F49" w:rsidP="00D66890">
            <w:pPr>
              <w:rPr>
                <w:b/>
                <w:bCs/>
              </w:rPr>
            </w:pPr>
            <w:r w:rsidRPr="00BE52DC">
              <w:rPr>
                <w:b/>
                <w:bCs/>
              </w:rPr>
              <w:t>Итоговая аттестация</w:t>
            </w:r>
          </w:p>
          <w:p w:rsidR="003D2544" w:rsidRPr="00BE52DC" w:rsidRDefault="003D2544" w:rsidP="00D66890">
            <w:pPr>
              <w:rPr>
                <w:b/>
                <w:bCs/>
              </w:rPr>
            </w:pPr>
          </w:p>
        </w:tc>
        <w:tc>
          <w:tcPr>
            <w:tcW w:w="982" w:type="dxa"/>
          </w:tcPr>
          <w:p w:rsidR="008B7F49" w:rsidRPr="00E01FFB" w:rsidRDefault="008B7F49" w:rsidP="00D66890">
            <w:pPr>
              <w:jc w:val="center"/>
              <w:rPr>
                <w:b/>
                <w:bCs/>
                <w:w w:val="98"/>
              </w:rPr>
            </w:pPr>
            <w:r>
              <w:rPr>
                <w:b/>
                <w:bCs/>
                <w:w w:val="98"/>
              </w:rPr>
              <w:t>1</w:t>
            </w:r>
          </w:p>
        </w:tc>
        <w:tc>
          <w:tcPr>
            <w:tcW w:w="1145" w:type="dxa"/>
          </w:tcPr>
          <w:p w:rsidR="008B7F49" w:rsidRPr="00E01FFB" w:rsidRDefault="008B7F49" w:rsidP="00D6689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8B7F49" w:rsidRPr="00E01FFB" w:rsidRDefault="008B7F49" w:rsidP="00D6689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8B7F49" w:rsidRPr="00E01FFB" w:rsidRDefault="008B7F49" w:rsidP="00D66890">
            <w:pPr>
              <w:jc w:val="center"/>
              <w:rPr>
                <w:b/>
                <w:bCs/>
              </w:rPr>
            </w:pPr>
            <w:r w:rsidRPr="00BE52DC">
              <w:rPr>
                <w:b/>
                <w:bCs/>
              </w:rPr>
              <w:t>Зачет</w:t>
            </w:r>
          </w:p>
        </w:tc>
      </w:tr>
      <w:tr w:rsidR="008B7F49" w:rsidTr="00335457">
        <w:tc>
          <w:tcPr>
            <w:tcW w:w="5665" w:type="dxa"/>
            <w:gridSpan w:val="2"/>
          </w:tcPr>
          <w:p w:rsidR="008B7F49" w:rsidRPr="00BE52DC" w:rsidRDefault="008B7F49" w:rsidP="00D66890">
            <w:pPr>
              <w:rPr>
                <w:b/>
                <w:bCs/>
              </w:rPr>
            </w:pPr>
            <w:r w:rsidRPr="00BE52DC">
              <w:rPr>
                <w:b/>
                <w:bCs/>
              </w:rPr>
              <w:t>Всего</w:t>
            </w:r>
          </w:p>
        </w:tc>
        <w:tc>
          <w:tcPr>
            <w:tcW w:w="982" w:type="dxa"/>
          </w:tcPr>
          <w:p w:rsidR="008B7F49" w:rsidRPr="00E01FFB" w:rsidRDefault="008B7F49" w:rsidP="00D66890">
            <w:pPr>
              <w:jc w:val="center"/>
              <w:rPr>
                <w:b/>
                <w:bCs/>
                <w:w w:val="98"/>
              </w:rPr>
            </w:pPr>
            <w:r>
              <w:rPr>
                <w:b/>
                <w:bCs/>
                <w:w w:val="98"/>
              </w:rPr>
              <w:t>36</w:t>
            </w:r>
          </w:p>
        </w:tc>
        <w:tc>
          <w:tcPr>
            <w:tcW w:w="1145" w:type="dxa"/>
          </w:tcPr>
          <w:p w:rsidR="008B7F49" w:rsidRPr="00E01FFB" w:rsidRDefault="008B7F49" w:rsidP="00D668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134" w:type="dxa"/>
          </w:tcPr>
          <w:p w:rsidR="008B7F49" w:rsidRPr="00E01FFB" w:rsidRDefault="008B7F49" w:rsidP="00D668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4" w:type="dxa"/>
          </w:tcPr>
          <w:p w:rsidR="008B7F49" w:rsidRPr="00E01FFB" w:rsidRDefault="008B7F49" w:rsidP="00D668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</w:tbl>
    <w:p w:rsidR="008B7F49" w:rsidRPr="008B7F49" w:rsidRDefault="008B7F49" w:rsidP="008B7F49">
      <w:pPr>
        <w:spacing w:line="237" w:lineRule="auto"/>
        <w:ind w:right="80" w:firstLine="851"/>
        <w:jc w:val="both"/>
      </w:pPr>
    </w:p>
    <w:p w:rsidR="00445BB5" w:rsidRDefault="00445BB5" w:rsidP="00445BB5">
      <w:pPr>
        <w:jc w:val="both"/>
      </w:pPr>
    </w:p>
    <w:p w:rsidR="00445BB5" w:rsidRDefault="00445BB5" w:rsidP="00445BB5">
      <w:pPr>
        <w:jc w:val="both"/>
      </w:pPr>
    </w:p>
    <w:p w:rsidR="00445BB5" w:rsidRDefault="00445BB5" w:rsidP="00445BB5">
      <w:pPr>
        <w:jc w:val="both"/>
      </w:pPr>
    </w:p>
    <w:p w:rsidR="00445BB5" w:rsidRDefault="00445BB5" w:rsidP="00445BB5">
      <w:pPr>
        <w:jc w:val="both"/>
      </w:pPr>
    </w:p>
    <w:p w:rsidR="00445BB5" w:rsidRDefault="00445BB5" w:rsidP="00445BB5">
      <w:pPr>
        <w:jc w:val="both"/>
      </w:pPr>
    </w:p>
    <w:p w:rsidR="00445BB5" w:rsidRDefault="00445BB5" w:rsidP="00445BB5">
      <w:pPr>
        <w:jc w:val="both"/>
      </w:pPr>
    </w:p>
    <w:p w:rsidR="00445BB5" w:rsidRDefault="00445BB5" w:rsidP="00445BB5">
      <w:pPr>
        <w:jc w:val="both"/>
      </w:pPr>
    </w:p>
    <w:p w:rsidR="00445BB5" w:rsidRDefault="00445BB5" w:rsidP="00445BB5">
      <w:pPr>
        <w:jc w:val="both"/>
      </w:pPr>
    </w:p>
    <w:p w:rsidR="00445BB5" w:rsidRDefault="00445BB5" w:rsidP="00445BB5">
      <w:pPr>
        <w:jc w:val="both"/>
      </w:pPr>
    </w:p>
    <w:p w:rsidR="00445BB5" w:rsidRPr="0094141F" w:rsidRDefault="00445BB5" w:rsidP="00445BB5">
      <w:pPr>
        <w:jc w:val="center"/>
        <w:rPr>
          <w:b/>
          <w:sz w:val="28"/>
          <w:szCs w:val="28"/>
          <w:highlight w:val="yellow"/>
          <w:shd w:val="clear" w:color="auto" w:fill="FFFFFF"/>
        </w:rPr>
      </w:pPr>
    </w:p>
    <w:p w:rsidR="00445BB5" w:rsidRPr="0094141F" w:rsidRDefault="00445BB5" w:rsidP="00445BB5">
      <w:pPr>
        <w:jc w:val="both"/>
        <w:rPr>
          <w:sz w:val="28"/>
          <w:szCs w:val="28"/>
          <w:highlight w:val="yellow"/>
        </w:rPr>
      </w:pPr>
    </w:p>
    <w:p w:rsidR="00445BB5" w:rsidRDefault="00445BB5" w:rsidP="00445BB5">
      <w:pPr>
        <w:rPr>
          <w:b/>
          <w:sz w:val="28"/>
          <w:szCs w:val="28"/>
          <w:lang w:eastAsia="en-US"/>
        </w:rPr>
        <w:sectPr w:rsidR="00445BB5" w:rsidSect="00A26185">
          <w:footerReference w:type="default" r:id="rId8"/>
          <w:type w:val="continuous"/>
          <w:pgSz w:w="11906" w:h="16838"/>
          <w:pgMar w:top="737" w:right="709" w:bottom="567" w:left="1418" w:header="964" w:footer="709" w:gutter="0"/>
          <w:pgNumType w:chapStyle="1"/>
          <w:cols w:space="708"/>
          <w:docGrid w:linePitch="360"/>
        </w:sectPr>
      </w:pPr>
    </w:p>
    <w:p w:rsidR="00445BB5" w:rsidRPr="003D2544" w:rsidRDefault="00335457" w:rsidP="00445BB5">
      <w:pPr>
        <w:jc w:val="center"/>
        <w:rPr>
          <w:b/>
          <w:shd w:val="clear" w:color="auto" w:fill="FFFFFF"/>
        </w:rPr>
      </w:pPr>
      <w:bookmarkStart w:id="9" w:name="формыаттестации"/>
      <w:r>
        <w:rPr>
          <w:b/>
        </w:rPr>
        <w:lastRenderedPageBreak/>
        <w:t>9</w:t>
      </w:r>
      <w:r w:rsidR="00445BB5" w:rsidRPr="003D2544">
        <w:rPr>
          <w:b/>
        </w:rPr>
        <w:t>. ФОРМ</w:t>
      </w:r>
      <w:r w:rsidR="006027EB">
        <w:rPr>
          <w:b/>
        </w:rPr>
        <w:t>А</w:t>
      </w:r>
      <w:r w:rsidR="00445BB5" w:rsidRPr="003D2544">
        <w:rPr>
          <w:b/>
        </w:rPr>
        <w:t xml:space="preserve"> АТТЕСТАЦИИ</w:t>
      </w:r>
      <w:bookmarkEnd w:id="9"/>
    </w:p>
    <w:p w:rsidR="00445BB5" w:rsidRPr="003D2544" w:rsidRDefault="00445BB5" w:rsidP="00445BB5">
      <w:pPr>
        <w:rPr>
          <w:b/>
        </w:rPr>
      </w:pPr>
    </w:p>
    <w:p w:rsidR="00445BB5" w:rsidRPr="003D2544" w:rsidRDefault="00445BB5" w:rsidP="00445BB5">
      <w:pPr>
        <w:rPr>
          <w:b/>
        </w:rPr>
      </w:pPr>
      <w:r w:rsidRPr="003D2544">
        <w:rPr>
          <w:b/>
        </w:rPr>
        <w:t>Итоговая аттестация обучающихся</w:t>
      </w:r>
    </w:p>
    <w:p w:rsidR="00445BB5" w:rsidRPr="003D2544" w:rsidRDefault="00445BB5" w:rsidP="00445BB5">
      <w:pPr>
        <w:rPr>
          <w:b/>
        </w:rPr>
      </w:pPr>
    </w:p>
    <w:p w:rsidR="00445BB5" w:rsidRPr="003D2544" w:rsidRDefault="00445BB5" w:rsidP="00445BB5">
      <w:pPr>
        <w:pStyle w:val="Pa5"/>
        <w:spacing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3D2544">
        <w:rPr>
          <w:rFonts w:ascii="Times New Roman" w:hAnsi="Times New Roman"/>
          <w:b/>
          <w:bCs/>
          <w:color w:val="000000"/>
        </w:rPr>
        <w:t xml:space="preserve">Аттестация итоговая </w:t>
      </w:r>
      <w:r w:rsidRPr="003D2544">
        <w:rPr>
          <w:rFonts w:ascii="Times New Roman" w:hAnsi="Times New Roman"/>
          <w:color w:val="000000"/>
        </w:rPr>
        <w:t>— установление соответствия усвоенного содержания образования пла</w:t>
      </w:r>
      <w:r w:rsidRPr="003D2544">
        <w:rPr>
          <w:rFonts w:ascii="Times New Roman" w:hAnsi="Times New Roman"/>
          <w:color w:val="000000"/>
        </w:rPr>
        <w:softHyphen/>
        <w:t xml:space="preserve">нируемым результатам обучения по </w:t>
      </w:r>
      <w:r w:rsidR="00335457">
        <w:rPr>
          <w:rFonts w:ascii="Times New Roman" w:hAnsi="Times New Roman"/>
          <w:color w:val="000000"/>
        </w:rPr>
        <w:t>дополнительной профессиональной подготовке</w:t>
      </w:r>
      <w:r w:rsidRPr="003D2544">
        <w:rPr>
          <w:rFonts w:ascii="Times New Roman" w:hAnsi="Times New Roman"/>
          <w:color w:val="000000"/>
        </w:rPr>
        <w:t xml:space="preserve"> и </w:t>
      </w:r>
      <w:r w:rsidRPr="003D2544">
        <w:rPr>
          <w:rFonts w:ascii="Times New Roman" w:hAnsi="Times New Roman"/>
        </w:rPr>
        <w:t>представляет собой форму оценки степени и уровня освоения программы, является обязательной и проводится в порядке и в форме, которые установлены образовательной организацией.</w:t>
      </w:r>
    </w:p>
    <w:p w:rsidR="00445BB5" w:rsidRPr="003D2544" w:rsidRDefault="00445BB5" w:rsidP="000A28A1">
      <w:pPr>
        <w:tabs>
          <w:tab w:val="left" w:pos="709"/>
        </w:tabs>
        <w:ind w:firstLine="851"/>
        <w:jc w:val="both"/>
        <w:rPr>
          <w:b/>
        </w:rPr>
      </w:pPr>
      <w:r w:rsidRPr="003D2544">
        <w:t xml:space="preserve">Итоговая аттестация по </w:t>
      </w:r>
      <w:r w:rsidRPr="003D2544">
        <w:rPr>
          <w:bCs/>
          <w:spacing w:val="-1"/>
        </w:rPr>
        <w:t>дополнительной профессиональной программе</w:t>
      </w:r>
      <w:r w:rsidRPr="003D2544">
        <w:t xml:space="preserve"> повышения квалификации врачей по теме</w:t>
      </w:r>
      <w:r w:rsidR="003D2544">
        <w:t xml:space="preserve"> </w:t>
      </w:r>
      <w:r w:rsidR="00285AE4">
        <w:rPr>
          <w:u w:val="single"/>
        </w:rPr>
        <w:t>«Вакцинопрофилактика инфекционных заболеваний»</w:t>
      </w:r>
      <w:r w:rsidR="003D2544">
        <w:rPr>
          <w:u w:val="single"/>
        </w:rPr>
        <w:t xml:space="preserve"> </w:t>
      </w:r>
      <w:r w:rsidRPr="003D2544">
        <w:t>проводится в форме</w:t>
      </w:r>
      <w:r w:rsidR="000A28A1">
        <w:t xml:space="preserve"> итоговой аттестации</w:t>
      </w:r>
      <w:r w:rsidRPr="003D2544">
        <w:t xml:space="preserve"> и должна выявлять теоретическую и практическую подготовку </w:t>
      </w:r>
      <w:r w:rsidR="001F3B21">
        <w:t>фельдшеров, медицинских сестер</w:t>
      </w:r>
      <w:r w:rsidR="000A28A1" w:rsidRPr="008B7F49">
        <w:t xml:space="preserve">, </w:t>
      </w:r>
      <w:r w:rsidR="001F3B21">
        <w:t>санитарного фельдшера</w:t>
      </w:r>
      <w:r w:rsidR="000A28A1">
        <w:t xml:space="preserve"> </w:t>
      </w:r>
      <w:r w:rsidRPr="003D2544">
        <w:t>в соответствии с квалификационными требованиями, профессиональными стандартами, утвержденными Порядками оказания медицинской помощи.</w:t>
      </w:r>
    </w:p>
    <w:p w:rsidR="00445BB5" w:rsidRPr="003D2544" w:rsidRDefault="00445BB5" w:rsidP="00445BB5">
      <w:pPr>
        <w:widowControl w:val="0"/>
        <w:ind w:firstLine="709"/>
        <w:jc w:val="both"/>
      </w:pPr>
      <w:r w:rsidRPr="003D2544">
        <w:t xml:space="preserve">Обучающиеся допускаются к итоговой аттестации после изучения дисциплин в объеме, предусмотренном учебным планом </w:t>
      </w:r>
      <w:r w:rsidRPr="003D2544">
        <w:rPr>
          <w:bCs/>
          <w:spacing w:val="-1"/>
        </w:rPr>
        <w:t>дополнительной профессиональной программы</w:t>
      </w:r>
      <w:r w:rsidRPr="003D2544">
        <w:t xml:space="preserve"> повышения </w:t>
      </w:r>
      <w:r w:rsidR="001F3B21">
        <w:t>среднего медицинского персонала</w:t>
      </w:r>
      <w:r w:rsidRPr="003D2544">
        <w:t xml:space="preserve"> по</w:t>
      </w:r>
      <w:r w:rsidR="000A28A1" w:rsidRPr="003D2544">
        <w:t xml:space="preserve"> теме</w:t>
      </w:r>
      <w:r w:rsidR="000A28A1">
        <w:t xml:space="preserve"> </w:t>
      </w:r>
      <w:r w:rsidR="00285AE4">
        <w:rPr>
          <w:u w:val="single"/>
        </w:rPr>
        <w:t>«Вакцинопрофилактика инфекционных заболеваний»</w:t>
      </w:r>
      <w:r w:rsidRPr="003D2544">
        <w:t>.</w:t>
      </w:r>
    </w:p>
    <w:p w:rsidR="00445BB5" w:rsidRPr="003D2544" w:rsidRDefault="00445BB5" w:rsidP="00445BB5">
      <w:pPr>
        <w:widowControl w:val="0"/>
        <w:ind w:firstLine="709"/>
        <w:jc w:val="both"/>
        <w:rPr>
          <w:b/>
        </w:rPr>
      </w:pPr>
      <w:r w:rsidRPr="003D2544">
        <w:t>Обучающиеся допускаются к итоговой аттестации после изучения дисциплин в объеме, предусмотренном учебным планом.</w:t>
      </w:r>
    </w:p>
    <w:p w:rsidR="00445BB5" w:rsidRPr="003D2544" w:rsidRDefault="00445BB5" w:rsidP="000A28A1">
      <w:pPr>
        <w:ind w:firstLine="709"/>
        <w:jc w:val="both"/>
      </w:pPr>
      <w:r w:rsidRPr="003D2544">
        <w:t xml:space="preserve">Рекомендуемый порядок проведения итоговой аттестации включает в себя </w:t>
      </w:r>
      <w:r w:rsidR="000A28A1">
        <w:t>т</w:t>
      </w:r>
      <w:r w:rsidRPr="003D2544">
        <w:t>естирование, направленное на контроль и оценку знаний, умений, составляющих содержание профессиональных компетенций.</w:t>
      </w:r>
    </w:p>
    <w:p w:rsidR="00445BB5" w:rsidRDefault="00445BB5" w:rsidP="00445BB5">
      <w:pPr>
        <w:widowControl w:val="0"/>
        <w:ind w:firstLine="709"/>
        <w:jc w:val="both"/>
      </w:pPr>
      <w:r w:rsidRPr="003D2544">
        <w:t xml:space="preserve">Обучающиеся, освоившие </w:t>
      </w:r>
      <w:r w:rsidRPr="003D2544">
        <w:rPr>
          <w:bCs/>
          <w:spacing w:val="-1"/>
        </w:rPr>
        <w:t>дополнительную профессиональную программу</w:t>
      </w:r>
      <w:r w:rsidRPr="003D2544">
        <w:t xml:space="preserve"> повышения квалификации </w:t>
      </w:r>
      <w:r w:rsidR="001F3B21">
        <w:t>среднего медицинского персонала</w:t>
      </w:r>
      <w:r w:rsidRPr="003D2544">
        <w:t xml:space="preserve"> по </w:t>
      </w:r>
      <w:r w:rsidR="000A28A1" w:rsidRPr="003D2544">
        <w:t>теме</w:t>
      </w:r>
      <w:r w:rsidR="000A28A1">
        <w:t xml:space="preserve"> </w:t>
      </w:r>
      <w:r w:rsidR="00285AE4">
        <w:rPr>
          <w:u w:val="single"/>
        </w:rPr>
        <w:t>«Вакцинопрофилактика инфекционных заболеваний»</w:t>
      </w:r>
      <w:r w:rsidRPr="003D2544">
        <w:t xml:space="preserve"> и успешно прошедшие итоговую аттестацию, получают документ установленного образца о дополнительном профессиональном образовании – удостоверение о повышении квалификации.</w:t>
      </w:r>
    </w:p>
    <w:p w:rsidR="003D2544" w:rsidRDefault="003D2544" w:rsidP="00445BB5">
      <w:pPr>
        <w:widowControl w:val="0"/>
        <w:ind w:firstLine="709"/>
        <w:jc w:val="both"/>
      </w:pPr>
    </w:p>
    <w:p w:rsidR="003D2544" w:rsidRDefault="003D2544" w:rsidP="00445BB5">
      <w:pPr>
        <w:widowControl w:val="0"/>
        <w:ind w:firstLine="709"/>
        <w:jc w:val="both"/>
      </w:pPr>
    </w:p>
    <w:p w:rsidR="003D2544" w:rsidRDefault="003D2544" w:rsidP="00445BB5">
      <w:pPr>
        <w:widowControl w:val="0"/>
        <w:ind w:firstLine="709"/>
        <w:jc w:val="both"/>
      </w:pPr>
    </w:p>
    <w:p w:rsidR="003D2544" w:rsidRDefault="003D2544" w:rsidP="00445BB5">
      <w:pPr>
        <w:widowControl w:val="0"/>
        <w:ind w:firstLine="709"/>
        <w:jc w:val="both"/>
      </w:pPr>
    </w:p>
    <w:p w:rsidR="003D2544" w:rsidRDefault="003D2544" w:rsidP="00445BB5">
      <w:pPr>
        <w:widowControl w:val="0"/>
        <w:ind w:firstLine="709"/>
        <w:jc w:val="both"/>
      </w:pPr>
    </w:p>
    <w:p w:rsidR="003D2544" w:rsidRDefault="003D2544" w:rsidP="00445BB5">
      <w:pPr>
        <w:widowControl w:val="0"/>
        <w:ind w:firstLine="709"/>
        <w:jc w:val="both"/>
      </w:pPr>
    </w:p>
    <w:p w:rsidR="003D2544" w:rsidRDefault="003D2544" w:rsidP="00445BB5">
      <w:pPr>
        <w:widowControl w:val="0"/>
        <w:ind w:firstLine="709"/>
        <w:jc w:val="both"/>
      </w:pPr>
    </w:p>
    <w:p w:rsidR="003D2544" w:rsidRDefault="003D2544" w:rsidP="00445BB5">
      <w:pPr>
        <w:widowControl w:val="0"/>
        <w:ind w:firstLine="709"/>
        <w:jc w:val="both"/>
      </w:pPr>
    </w:p>
    <w:p w:rsidR="003D2544" w:rsidRDefault="003D2544" w:rsidP="00445BB5">
      <w:pPr>
        <w:widowControl w:val="0"/>
        <w:ind w:firstLine="709"/>
        <w:jc w:val="both"/>
      </w:pPr>
    </w:p>
    <w:p w:rsidR="003D2544" w:rsidRDefault="003D2544" w:rsidP="00445BB5">
      <w:pPr>
        <w:widowControl w:val="0"/>
        <w:ind w:firstLine="709"/>
        <w:jc w:val="both"/>
      </w:pPr>
    </w:p>
    <w:p w:rsidR="000A28A1" w:rsidRDefault="000A28A1" w:rsidP="00445BB5">
      <w:pPr>
        <w:widowControl w:val="0"/>
        <w:ind w:firstLine="709"/>
        <w:jc w:val="both"/>
      </w:pPr>
    </w:p>
    <w:p w:rsidR="000A28A1" w:rsidRDefault="000A28A1" w:rsidP="00445BB5">
      <w:pPr>
        <w:widowControl w:val="0"/>
        <w:ind w:firstLine="709"/>
        <w:jc w:val="both"/>
      </w:pPr>
    </w:p>
    <w:p w:rsidR="000A28A1" w:rsidRDefault="000A28A1" w:rsidP="00445BB5">
      <w:pPr>
        <w:widowControl w:val="0"/>
        <w:ind w:firstLine="709"/>
        <w:jc w:val="both"/>
      </w:pPr>
    </w:p>
    <w:p w:rsidR="000A28A1" w:rsidRDefault="000A28A1" w:rsidP="00445BB5">
      <w:pPr>
        <w:widowControl w:val="0"/>
        <w:ind w:firstLine="709"/>
        <w:jc w:val="both"/>
      </w:pPr>
    </w:p>
    <w:p w:rsidR="000A28A1" w:rsidRDefault="000A28A1" w:rsidP="00445BB5">
      <w:pPr>
        <w:widowControl w:val="0"/>
        <w:ind w:firstLine="709"/>
        <w:jc w:val="both"/>
      </w:pPr>
    </w:p>
    <w:p w:rsidR="000A28A1" w:rsidRDefault="000A28A1" w:rsidP="00445BB5">
      <w:pPr>
        <w:widowControl w:val="0"/>
        <w:ind w:firstLine="709"/>
        <w:jc w:val="both"/>
      </w:pPr>
    </w:p>
    <w:p w:rsidR="000A28A1" w:rsidRDefault="000A28A1" w:rsidP="00445BB5">
      <w:pPr>
        <w:widowControl w:val="0"/>
        <w:ind w:firstLine="709"/>
        <w:jc w:val="both"/>
      </w:pPr>
    </w:p>
    <w:p w:rsidR="000A28A1" w:rsidRDefault="000A28A1" w:rsidP="00445BB5">
      <w:pPr>
        <w:widowControl w:val="0"/>
        <w:ind w:firstLine="709"/>
        <w:jc w:val="both"/>
      </w:pPr>
    </w:p>
    <w:p w:rsidR="000A28A1" w:rsidRDefault="000A28A1" w:rsidP="00445BB5">
      <w:pPr>
        <w:widowControl w:val="0"/>
        <w:ind w:firstLine="709"/>
        <w:jc w:val="both"/>
      </w:pPr>
    </w:p>
    <w:p w:rsidR="001F3B21" w:rsidRDefault="001F3B21" w:rsidP="00445BB5">
      <w:pPr>
        <w:widowControl w:val="0"/>
        <w:ind w:firstLine="709"/>
        <w:jc w:val="both"/>
      </w:pPr>
    </w:p>
    <w:p w:rsidR="003D2544" w:rsidRDefault="003D2544" w:rsidP="00445BB5">
      <w:pPr>
        <w:widowControl w:val="0"/>
        <w:ind w:firstLine="709"/>
        <w:jc w:val="both"/>
      </w:pPr>
    </w:p>
    <w:p w:rsidR="003D2544" w:rsidRDefault="003D2544" w:rsidP="00445BB5">
      <w:pPr>
        <w:widowControl w:val="0"/>
        <w:ind w:firstLine="709"/>
        <w:jc w:val="both"/>
      </w:pPr>
    </w:p>
    <w:p w:rsidR="003D2544" w:rsidRDefault="003D2544" w:rsidP="00445BB5">
      <w:pPr>
        <w:widowControl w:val="0"/>
        <w:ind w:firstLine="709"/>
        <w:jc w:val="both"/>
      </w:pPr>
    </w:p>
    <w:p w:rsidR="00FC722A" w:rsidRPr="00F050E4" w:rsidRDefault="00FC722A" w:rsidP="00FC722A">
      <w:pPr>
        <w:contextualSpacing/>
        <w:jc w:val="center"/>
        <w:rPr>
          <w:b/>
          <w:iCs/>
        </w:rPr>
      </w:pPr>
      <w:bookmarkStart w:id="10" w:name="оценочныематериалы"/>
      <w:r w:rsidRPr="00F050E4">
        <w:rPr>
          <w:b/>
          <w:iCs/>
        </w:rPr>
        <w:lastRenderedPageBreak/>
        <w:t>Министерство здравоохранения Российской Федерации</w:t>
      </w:r>
    </w:p>
    <w:p w:rsidR="00FC722A" w:rsidRPr="00F050E4" w:rsidRDefault="00FC722A" w:rsidP="00FC722A">
      <w:pPr>
        <w:contextualSpacing/>
        <w:jc w:val="center"/>
        <w:rPr>
          <w:b/>
          <w:iCs/>
        </w:rPr>
      </w:pPr>
      <w:r w:rsidRPr="00F050E4">
        <w:rPr>
          <w:b/>
          <w:caps/>
        </w:rPr>
        <w:t>Иркутская государственная медицинская академия последипломного образования – филиал федерального государственного образовательного учреждения дополнительного профессионального образования «Российская медицинская академия непрерывного профессионального образования»</w:t>
      </w:r>
    </w:p>
    <w:p w:rsidR="00FC722A" w:rsidRPr="00F050E4" w:rsidRDefault="00FC722A" w:rsidP="00FC722A">
      <w:pPr>
        <w:jc w:val="right"/>
        <w:rPr>
          <w:sz w:val="28"/>
          <w:szCs w:val="28"/>
        </w:rPr>
      </w:pPr>
    </w:p>
    <w:tbl>
      <w:tblPr>
        <w:tblW w:w="10349" w:type="dxa"/>
        <w:tblInd w:w="-318" w:type="dxa"/>
        <w:tblLook w:val="04A0"/>
      </w:tblPr>
      <w:tblGrid>
        <w:gridCol w:w="5529"/>
        <w:gridCol w:w="4820"/>
      </w:tblGrid>
      <w:tr w:rsidR="00FC722A" w:rsidRPr="00F050E4" w:rsidTr="00D66890">
        <w:trPr>
          <w:trHeight w:val="453"/>
        </w:trPr>
        <w:tc>
          <w:tcPr>
            <w:tcW w:w="5529" w:type="dxa"/>
          </w:tcPr>
          <w:p w:rsidR="00FC722A" w:rsidRPr="00F050E4" w:rsidRDefault="00FC722A" w:rsidP="00D6689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FC722A" w:rsidRPr="008B7F49" w:rsidRDefault="00FC722A" w:rsidP="00D66890">
            <w:pPr>
              <w:jc w:val="center"/>
              <w:rPr>
                <w:b/>
              </w:rPr>
            </w:pPr>
            <w:r w:rsidRPr="008B7F49">
              <w:rPr>
                <w:b/>
              </w:rPr>
              <w:t>УТВЕРЖДЕНО</w:t>
            </w:r>
          </w:p>
        </w:tc>
      </w:tr>
      <w:tr w:rsidR="00FC722A" w:rsidRPr="00F050E4" w:rsidTr="00D66890">
        <w:trPr>
          <w:trHeight w:val="2249"/>
        </w:trPr>
        <w:tc>
          <w:tcPr>
            <w:tcW w:w="5529" w:type="dxa"/>
          </w:tcPr>
          <w:p w:rsidR="00FC722A" w:rsidRPr="00F050E4" w:rsidRDefault="00FC722A" w:rsidP="00D66890">
            <w:pPr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FC722A" w:rsidRPr="008B7F49" w:rsidRDefault="00FC722A" w:rsidP="00D66890">
            <w:r w:rsidRPr="008B7F49">
              <w:t>Методическим советом ИГМАПО</w:t>
            </w:r>
          </w:p>
          <w:p w:rsidR="00FC722A" w:rsidRPr="008B7F49" w:rsidRDefault="00FC722A" w:rsidP="00D66890">
            <w:r w:rsidRPr="008B7F49">
              <w:t>«__» ___________ 20___ г.</w:t>
            </w:r>
          </w:p>
          <w:p w:rsidR="00FC722A" w:rsidRPr="008B7F49" w:rsidRDefault="00FC722A" w:rsidP="00D66890">
            <w:r w:rsidRPr="008B7F49">
              <w:t>протокол № ____</w:t>
            </w:r>
          </w:p>
          <w:p w:rsidR="00FC722A" w:rsidRPr="008B7F49" w:rsidRDefault="00FC722A" w:rsidP="00D66890">
            <w:r w:rsidRPr="008B7F49">
              <w:t>Председатель совета, заместитель директора по учебной работе</w:t>
            </w:r>
          </w:p>
          <w:p w:rsidR="00FC722A" w:rsidRPr="008B7F49" w:rsidRDefault="00FC722A" w:rsidP="00D66890">
            <w:r w:rsidRPr="008B7F49">
              <w:t>_________________</w:t>
            </w:r>
            <w:r>
              <w:t>______</w:t>
            </w:r>
            <w:r w:rsidRPr="008B7F49">
              <w:t>_ С.М. Горбачева</w:t>
            </w:r>
          </w:p>
        </w:tc>
      </w:tr>
    </w:tbl>
    <w:p w:rsidR="00445BB5" w:rsidRPr="00FC722A" w:rsidRDefault="00445BB5" w:rsidP="00445BB5">
      <w:pPr>
        <w:jc w:val="center"/>
        <w:rPr>
          <w:b/>
          <w:shd w:val="clear" w:color="auto" w:fill="FFFFFF"/>
        </w:rPr>
      </w:pPr>
      <w:r w:rsidRPr="00FC722A">
        <w:rPr>
          <w:b/>
          <w:shd w:val="clear" w:color="auto" w:fill="FFFFFF"/>
        </w:rPr>
        <w:t>1</w:t>
      </w:r>
      <w:r w:rsidR="00335457">
        <w:rPr>
          <w:b/>
          <w:shd w:val="clear" w:color="auto" w:fill="FFFFFF"/>
        </w:rPr>
        <w:t>0</w:t>
      </w:r>
      <w:r w:rsidRPr="00FC722A">
        <w:rPr>
          <w:b/>
          <w:shd w:val="clear" w:color="auto" w:fill="FFFFFF"/>
        </w:rPr>
        <w:t>. ОЦЕНОЧНЫЕ МАТЕРИАЛЫ</w:t>
      </w:r>
      <w:bookmarkEnd w:id="10"/>
    </w:p>
    <w:p w:rsidR="00445BB5" w:rsidRPr="00FC722A" w:rsidRDefault="00445BB5" w:rsidP="00445BB5">
      <w:pPr>
        <w:rPr>
          <w:b/>
          <w:shd w:val="clear" w:color="auto" w:fill="FFFFFF"/>
        </w:rPr>
      </w:pPr>
    </w:p>
    <w:p w:rsidR="00445BB5" w:rsidRPr="00FC722A" w:rsidRDefault="00445BB5" w:rsidP="00445BB5">
      <w:pPr>
        <w:rPr>
          <w:b/>
          <w:shd w:val="clear" w:color="auto" w:fill="FFFFFF"/>
        </w:rPr>
      </w:pPr>
      <w:r w:rsidRPr="00FC722A">
        <w:rPr>
          <w:b/>
          <w:shd w:val="clear" w:color="auto" w:fill="FFFFFF"/>
        </w:rPr>
        <w:t>Оценочные материалы итоговой аттестации</w:t>
      </w:r>
    </w:p>
    <w:p w:rsidR="00445BB5" w:rsidRPr="00FC722A" w:rsidRDefault="00445BB5" w:rsidP="00445BB5">
      <w:pPr>
        <w:rPr>
          <w:shd w:val="clear" w:color="auto" w:fill="FFFFFF"/>
        </w:rPr>
      </w:pPr>
      <w:r w:rsidRPr="00FC722A">
        <w:rPr>
          <w:b/>
          <w:shd w:val="clear" w:color="auto" w:fill="FFFFFF"/>
        </w:rPr>
        <w:t>Форма итоговой аттестации</w:t>
      </w:r>
      <w:r w:rsidR="00FC722A">
        <w:rPr>
          <w:b/>
          <w:shd w:val="clear" w:color="auto" w:fill="FFFFFF"/>
        </w:rPr>
        <w:t xml:space="preserve"> -</w:t>
      </w:r>
      <w:r w:rsidRPr="00FC722A">
        <w:rPr>
          <w:shd w:val="clear" w:color="auto" w:fill="FFFFFF"/>
        </w:rPr>
        <w:t xml:space="preserve"> </w:t>
      </w:r>
      <w:r w:rsidR="00FC722A">
        <w:rPr>
          <w:shd w:val="clear" w:color="auto" w:fill="FFFFFF"/>
        </w:rPr>
        <w:t xml:space="preserve">дистанционное тестирование знаний </w:t>
      </w:r>
    </w:p>
    <w:p w:rsidR="00445BB5" w:rsidRDefault="00445BB5" w:rsidP="00445BB5">
      <w:pPr>
        <w:jc w:val="both"/>
        <w:rPr>
          <w:b/>
        </w:rPr>
      </w:pPr>
      <w:r w:rsidRPr="00FC722A">
        <w:rPr>
          <w:b/>
        </w:rPr>
        <w:t>Примерная тематика контрольных вопросов, выявляющих теоретическую подготовку обучающегося:</w:t>
      </w:r>
    </w:p>
    <w:p w:rsidR="004F5A0F" w:rsidRPr="006027EB" w:rsidRDefault="004F5A0F" w:rsidP="004F5A0F">
      <w:r w:rsidRPr="006027EB">
        <w:t>Год введения первой плановой иммунизации в России:</w:t>
      </w:r>
    </w:p>
    <w:p w:rsidR="004F5A0F" w:rsidRPr="006027EB" w:rsidRDefault="004F5A0F" w:rsidP="004F5A0F">
      <w:pPr>
        <w:pStyle w:val="af"/>
        <w:numPr>
          <w:ilvl w:val="0"/>
          <w:numId w:val="36"/>
        </w:numPr>
        <w:spacing w:line="276" w:lineRule="auto"/>
        <w:contextualSpacing/>
      </w:pPr>
      <w:r w:rsidRPr="006027EB">
        <w:t>1936</w:t>
      </w:r>
    </w:p>
    <w:p w:rsidR="004F5A0F" w:rsidRPr="006027EB" w:rsidRDefault="004F5A0F" w:rsidP="004F5A0F">
      <w:pPr>
        <w:pStyle w:val="af"/>
        <w:numPr>
          <w:ilvl w:val="0"/>
          <w:numId w:val="36"/>
        </w:numPr>
        <w:spacing w:line="276" w:lineRule="auto"/>
        <w:contextualSpacing/>
      </w:pPr>
      <w:r w:rsidRPr="006027EB">
        <w:t>1948</w:t>
      </w:r>
    </w:p>
    <w:p w:rsidR="004F5A0F" w:rsidRPr="006027EB" w:rsidRDefault="004F5A0F" w:rsidP="004F5A0F">
      <w:pPr>
        <w:pStyle w:val="af"/>
        <w:numPr>
          <w:ilvl w:val="0"/>
          <w:numId w:val="36"/>
        </w:numPr>
        <w:spacing w:line="276" w:lineRule="auto"/>
        <w:contextualSpacing/>
        <w:rPr>
          <w:b/>
        </w:rPr>
      </w:pPr>
      <w:r w:rsidRPr="006027EB">
        <w:rPr>
          <w:b/>
        </w:rPr>
        <w:t>1957</w:t>
      </w:r>
    </w:p>
    <w:p w:rsidR="004F5A0F" w:rsidRPr="006027EB" w:rsidRDefault="004F5A0F" w:rsidP="004F5A0F">
      <w:pPr>
        <w:pStyle w:val="af"/>
        <w:numPr>
          <w:ilvl w:val="0"/>
          <w:numId w:val="36"/>
        </w:numPr>
        <w:spacing w:line="276" w:lineRule="auto"/>
        <w:contextualSpacing/>
      </w:pPr>
      <w:r w:rsidRPr="006027EB">
        <w:t>1961</w:t>
      </w:r>
    </w:p>
    <w:p w:rsidR="004F5A0F" w:rsidRPr="006027EB" w:rsidRDefault="004F5A0F" w:rsidP="004F5A0F">
      <w:r w:rsidRPr="006027EB">
        <w:t>Документ, утверждающий перечень работ, которые требуют проведения профилактических прививок:</w:t>
      </w:r>
    </w:p>
    <w:p w:rsidR="004F5A0F" w:rsidRPr="006027EB" w:rsidRDefault="004F5A0F" w:rsidP="004F5A0F">
      <w:pPr>
        <w:pStyle w:val="af"/>
        <w:numPr>
          <w:ilvl w:val="0"/>
          <w:numId w:val="38"/>
        </w:numPr>
        <w:spacing w:line="276" w:lineRule="auto"/>
        <w:contextualSpacing/>
      </w:pPr>
      <w:r w:rsidRPr="006027EB">
        <w:t>Закон</w:t>
      </w:r>
    </w:p>
    <w:p w:rsidR="004F5A0F" w:rsidRPr="006027EB" w:rsidRDefault="004F5A0F" w:rsidP="004F5A0F">
      <w:pPr>
        <w:pStyle w:val="af"/>
        <w:numPr>
          <w:ilvl w:val="0"/>
          <w:numId w:val="38"/>
        </w:numPr>
        <w:spacing w:line="276" w:lineRule="auto"/>
        <w:contextualSpacing/>
        <w:rPr>
          <w:b/>
        </w:rPr>
      </w:pPr>
      <w:r w:rsidRPr="006027EB">
        <w:rPr>
          <w:b/>
        </w:rPr>
        <w:t>Постановление Правительства РФ</w:t>
      </w:r>
    </w:p>
    <w:p w:rsidR="004F5A0F" w:rsidRPr="006027EB" w:rsidRDefault="004F5A0F" w:rsidP="004F5A0F">
      <w:pPr>
        <w:pStyle w:val="af"/>
        <w:numPr>
          <w:ilvl w:val="0"/>
          <w:numId w:val="38"/>
        </w:numPr>
        <w:spacing w:line="276" w:lineRule="auto"/>
        <w:contextualSpacing/>
      </w:pPr>
      <w:r w:rsidRPr="006027EB">
        <w:t>Приказ Минздрав России</w:t>
      </w:r>
    </w:p>
    <w:p w:rsidR="004F5A0F" w:rsidRPr="006027EB" w:rsidRDefault="004F5A0F" w:rsidP="004F5A0F">
      <w:pPr>
        <w:pStyle w:val="af"/>
        <w:numPr>
          <w:ilvl w:val="0"/>
          <w:numId w:val="38"/>
        </w:numPr>
        <w:spacing w:line="276" w:lineRule="auto"/>
        <w:contextualSpacing/>
      </w:pPr>
      <w:r w:rsidRPr="006027EB">
        <w:t>Санитарные правила</w:t>
      </w:r>
    </w:p>
    <w:p w:rsidR="004F5A0F" w:rsidRPr="006027EB" w:rsidRDefault="004F5A0F" w:rsidP="004F5A0F">
      <w:r w:rsidRPr="006027EB">
        <w:t>Отсутствие профилактических прививок влечет за собой:</w:t>
      </w:r>
    </w:p>
    <w:p w:rsidR="004F5A0F" w:rsidRPr="006027EB" w:rsidRDefault="004F5A0F" w:rsidP="004F5A0F">
      <w:pPr>
        <w:pStyle w:val="af"/>
        <w:numPr>
          <w:ilvl w:val="0"/>
          <w:numId w:val="39"/>
        </w:numPr>
        <w:spacing w:line="276" w:lineRule="auto"/>
        <w:contextualSpacing/>
      </w:pPr>
      <w:r w:rsidRPr="006027EB">
        <w:t>запрет на бесплатную медицинскую помощь</w:t>
      </w:r>
    </w:p>
    <w:p w:rsidR="004F5A0F" w:rsidRPr="006027EB" w:rsidRDefault="004F5A0F" w:rsidP="004F5A0F">
      <w:pPr>
        <w:pStyle w:val="af"/>
        <w:numPr>
          <w:ilvl w:val="0"/>
          <w:numId w:val="39"/>
        </w:numPr>
        <w:spacing w:line="276" w:lineRule="auto"/>
        <w:contextualSpacing/>
      </w:pPr>
      <w:r w:rsidRPr="006027EB">
        <w:t>отказ в приеме на любые работы</w:t>
      </w:r>
    </w:p>
    <w:p w:rsidR="004F5A0F" w:rsidRPr="006027EB" w:rsidRDefault="004F5A0F" w:rsidP="004F5A0F">
      <w:pPr>
        <w:pStyle w:val="af"/>
        <w:numPr>
          <w:ilvl w:val="0"/>
          <w:numId w:val="39"/>
        </w:numPr>
        <w:spacing w:line="276" w:lineRule="auto"/>
        <w:contextualSpacing/>
        <w:rPr>
          <w:b/>
        </w:rPr>
      </w:pPr>
      <w:r w:rsidRPr="006027EB">
        <w:rPr>
          <w:b/>
        </w:rPr>
        <w:t>временный отказ в приеме в образовательные учреждения при особых условиях</w:t>
      </w:r>
    </w:p>
    <w:p w:rsidR="004F5A0F" w:rsidRPr="006027EB" w:rsidRDefault="004F5A0F" w:rsidP="004F5A0F">
      <w:pPr>
        <w:pStyle w:val="af"/>
        <w:numPr>
          <w:ilvl w:val="0"/>
          <w:numId w:val="39"/>
        </w:numPr>
        <w:spacing w:line="276" w:lineRule="auto"/>
        <w:contextualSpacing/>
      </w:pPr>
      <w:r w:rsidRPr="006027EB">
        <w:t>полный запрет на выезд за границу</w:t>
      </w:r>
    </w:p>
    <w:p w:rsidR="004F5A0F" w:rsidRPr="006027EB" w:rsidRDefault="004F5A0F" w:rsidP="004F5A0F">
      <w:r w:rsidRPr="006027EB">
        <w:t>2-х кратную ревакцинацию до 24-х месяцев ребенок должен получить против:</w:t>
      </w:r>
    </w:p>
    <w:p w:rsidR="004F5A0F" w:rsidRPr="006027EB" w:rsidRDefault="004F5A0F" w:rsidP="004F5A0F">
      <w:pPr>
        <w:pStyle w:val="af"/>
        <w:numPr>
          <w:ilvl w:val="0"/>
          <w:numId w:val="40"/>
        </w:numPr>
        <w:spacing w:line="276" w:lineRule="auto"/>
        <w:contextualSpacing/>
      </w:pPr>
      <w:r w:rsidRPr="006027EB">
        <w:t>коклюша, дифтерии, столбняка</w:t>
      </w:r>
    </w:p>
    <w:p w:rsidR="004F5A0F" w:rsidRPr="006027EB" w:rsidRDefault="004F5A0F" w:rsidP="004F5A0F">
      <w:pPr>
        <w:pStyle w:val="af"/>
        <w:numPr>
          <w:ilvl w:val="0"/>
          <w:numId w:val="40"/>
        </w:numPr>
        <w:spacing w:line="276" w:lineRule="auto"/>
        <w:contextualSpacing/>
      </w:pPr>
      <w:r w:rsidRPr="006027EB">
        <w:t>ВГВ</w:t>
      </w:r>
    </w:p>
    <w:p w:rsidR="004F5A0F" w:rsidRPr="006027EB" w:rsidRDefault="004F5A0F" w:rsidP="004F5A0F">
      <w:pPr>
        <w:pStyle w:val="af"/>
        <w:numPr>
          <w:ilvl w:val="0"/>
          <w:numId w:val="40"/>
        </w:numPr>
        <w:spacing w:line="276" w:lineRule="auto"/>
        <w:contextualSpacing/>
        <w:rPr>
          <w:b/>
        </w:rPr>
      </w:pPr>
      <w:r w:rsidRPr="006027EB">
        <w:rPr>
          <w:b/>
        </w:rPr>
        <w:t>полиомиелита</w:t>
      </w:r>
    </w:p>
    <w:p w:rsidR="004F5A0F" w:rsidRPr="006027EB" w:rsidRDefault="004F5A0F" w:rsidP="004F5A0F">
      <w:pPr>
        <w:pStyle w:val="af"/>
        <w:numPr>
          <w:ilvl w:val="0"/>
          <w:numId w:val="40"/>
        </w:numPr>
        <w:spacing w:line="276" w:lineRule="auto"/>
        <w:contextualSpacing/>
      </w:pPr>
      <w:r w:rsidRPr="006027EB">
        <w:t>пневмококковой инфекции</w:t>
      </w:r>
    </w:p>
    <w:p w:rsidR="004F5A0F" w:rsidRPr="006027EB" w:rsidRDefault="004F5A0F" w:rsidP="004F5A0F">
      <w:pPr>
        <w:sectPr w:rsidR="004F5A0F" w:rsidRPr="006027EB" w:rsidSect="004F5A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5A0F" w:rsidRPr="006027EB" w:rsidRDefault="004F5A0F" w:rsidP="004F5A0F">
      <w:r w:rsidRPr="006027EB">
        <w:lastRenderedPageBreak/>
        <w:t>Нестабильность уровня заболеваемости коклюшем обусловлена в первую очередь:</w:t>
      </w:r>
    </w:p>
    <w:p w:rsidR="004F5A0F" w:rsidRPr="006027EB" w:rsidRDefault="004F5A0F" w:rsidP="004F5A0F">
      <w:pPr>
        <w:pStyle w:val="af"/>
        <w:numPr>
          <w:ilvl w:val="0"/>
          <w:numId w:val="41"/>
        </w:numPr>
        <w:spacing w:line="276" w:lineRule="auto"/>
        <w:contextualSpacing/>
      </w:pPr>
      <w:r w:rsidRPr="006027EB">
        <w:t>несовершенной схемой вакцинации</w:t>
      </w:r>
    </w:p>
    <w:p w:rsidR="004F5A0F" w:rsidRPr="006027EB" w:rsidRDefault="004F5A0F" w:rsidP="004F5A0F">
      <w:pPr>
        <w:pStyle w:val="af"/>
        <w:numPr>
          <w:ilvl w:val="0"/>
          <w:numId w:val="41"/>
        </w:numPr>
        <w:spacing w:line="276" w:lineRule="auto"/>
        <w:contextualSpacing/>
      </w:pPr>
      <w:r w:rsidRPr="006027EB">
        <w:t>качеством вакцины</w:t>
      </w:r>
    </w:p>
    <w:p w:rsidR="004F5A0F" w:rsidRPr="006027EB" w:rsidRDefault="004F5A0F" w:rsidP="004F5A0F">
      <w:pPr>
        <w:pStyle w:val="af"/>
        <w:numPr>
          <w:ilvl w:val="0"/>
          <w:numId w:val="41"/>
        </w:numPr>
        <w:spacing w:line="276" w:lineRule="auto"/>
        <w:contextualSpacing/>
        <w:rPr>
          <w:b/>
        </w:rPr>
      </w:pPr>
      <w:r w:rsidRPr="006027EB">
        <w:rPr>
          <w:b/>
        </w:rPr>
        <w:t>отсутствием 2-ой ревакцинации</w:t>
      </w:r>
    </w:p>
    <w:p w:rsidR="006027EB" w:rsidRDefault="004F5A0F" w:rsidP="004F5A0F">
      <w:pPr>
        <w:pStyle w:val="af"/>
        <w:numPr>
          <w:ilvl w:val="0"/>
          <w:numId w:val="41"/>
        </w:numPr>
        <w:spacing w:line="276" w:lineRule="auto"/>
        <w:contextualSpacing/>
      </w:pPr>
      <w:r w:rsidRPr="006027EB">
        <w:t>отказами от прививок</w:t>
      </w:r>
    </w:p>
    <w:p w:rsidR="004F5A0F" w:rsidRPr="006027EB" w:rsidRDefault="004F5A0F" w:rsidP="006027EB">
      <w:pPr>
        <w:pStyle w:val="af"/>
        <w:spacing w:line="276" w:lineRule="auto"/>
        <w:ind w:left="720" w:hanging="720"/>
        <w:contextualSpacing/>
      </w:pPr>
      <w:r w:rsidRPr="006027EB">
        <w:t>В России впервые введены плановые прививки против:</w:t>
      </w:r>
    </w:p>
    <w:p w:rsidR="004F5A0F" w:rsidRPr="006027EB" w:rsidRDefault="004F5A0F" w:rsidP="004F5A0F">
      <w:pPr>
        <w:pStyle w:val="af"/>
        <w:numPr>
          <w:ilvl w:val="0"/>
          <w:numId w:val="37"/>
        </w:numPr>
        <w:spacing w:line="276" w:lineRule="auto"/>
        <w:contextualSpacing/>
        <w:rPr>
          <w:b/>
        </w:rPr>
      </w:pPr>
      <w:r w:rsidRPr="006027EB">
        <w:rPr>
          <w:b/>
        </w:rPr>
        <w:t>дифтерии</w:t>
      </w:r>
    </w:p>
    <w:p w:rsidR="004F5A0F" w:rsidRPr="006027EB" w:rsidRDefault="004F5A0F" w:rsidP="004F5A0F">
      <w:pPr>
        <w:pStyle w:val="af"/>
        <w:numPr>
          <w:ilvl w:val="0"/>
          <w:numId w:val="37"/>
        </w:numPr>
        <w:spacing w:line="276" w:lineRule="auto"/>
        <w:contextualSpacing/>
      </w:pPr>
      <w:r w:rsidRPr="006027EB">
        <w:t>полиомиелита</w:t>
      </w:r>
    </w:p>
    <w:p w:rsidR="004F5A0F" w:rsidRPr="006027EB" w:rsidRDefault="004F5A0F" w:rsidP="004F5A0F">
      <w:pPr>
        <w:pStyle w:val="af"/>
        <w:numPr>
          <w:ilvl w:val="0"/>
          <w:numId w:val="37"/>
        </w:numPr>
        <w:spacing w:line="276" w:lineRule="auto"/>
        <w:contextualSpacing/>
      </w:pPr>
      <w:r w:rsidRPr="006027EB">
        <w:t>натуральной оспы</w:t>
      </w:r>
    </w:p>
    <w:p w:rsidR="006027EB" w:rsidRDefault="006027EB" w:rsidP="00445BB5">
      <w:pPr>
        <w:widowControl w:val="0"/>
        <w:jc w:val="both"/>
        <w:rPr>
          <w:b/>
        </w:rPr>
      </w:pPr>
    </w:p>
    <w:p w:rsidR="00445BB5" w:rsidRPr="006027EB" w:rsidRDefault="00445BB5" w:rsidP="00445BB5">
      <w:pPr>
        <w:widowControl w:val="0"/>
        <w:jc w:val="both"/>
        <w:rPr>
          <w:b/>
        </w:rPr>
      </w:pPr>
      <w:r w:rsidRPr="006027EB">
        <w:rPr>
          <w:b/>
        </w:rPr>
        <w:t>Примеры заданий, выявляющих практическую подготовку обучающегося</w:t>
      </w:r>
    </w:p>
    <w:p w:rsidR="004F5A0F" w:rsidRPr="006027EB" w:rsidRDefault="004F5A0F" w:rsidP="004F5A0F">
      <w:r w:rsidRPr="006027EB">
        <w:t>С какого возраста можно привить ребенка против брюшного тифа в очаге инфекции:</w:t>
      </w:r>
    </w:p>
    <w:p w:rsidR="004F5A0F" w:rsidRPr="006027EB" w:rsidRDefault="004F5A0F" w:rsidP="004F5A0F">
      <w:pPr>
        <w:pStyle w:val="af"/>
        <w:numPr>
          <w:ilvl w:val="0"/>
          <w:numId w:val="42"/>
        </w:numPr>
        <w:spacing w:line="276" w:lineRule="auto"/>
        <w:contextualSpacing/>
      </w:pPr>
      <w:r w:rsidRPr="006027EB">
        <w:t>с 1 года</w:t>
      </w:r>
    </w:p>
    <w:p w:rsidR="004F5A0F" w:rsidRPr="006027EB" w:rsidRDefault="004F5A0F" w:rsidP="004F5A0F">
      <w:pPr>
        <w:pStyle w:val="af"/>
        <w:numPr>
          <w:ilvl w:val="0"/>
          <w:numId w:val="42"/>
        </w:numPr>
        <w:spacing w:line="276" w:lineRule="auto"/>
        <w:contextualSpacing/>
        <w:rPr>
          <w:b/>
        </w:rPr>
      </w:pPr>
      <w:r w:rsidRPr="006027EB">
        <w:rPr>
          <w:b/>
        </w:rPr>
        <w:t>с 3-х лет</w:t>
      </w:r>
    </w:p>
    <w:p w:rsidR="004F5A0F" w:rsidRPr="006027EB" w:rsidRDefault="004F5A0F" w:rsidP="004F5A0F">
      <w:pPr>
        <w:pStyle w:val="af"/>
        <w:numPr>
          <w:ilvl w:val="0"/>
          <w:numId w:val="42"/>
        </w:numPr>
        <w:spacing w:line="276" w:lineRule="auto"/>
        <w:contextualSpacing/>
      </w:pPr>
      <w:r w:rsidRPr="006027EB">
        <w:t>с 6 лет</w:t>
      </w:r>
    </w:p>
    <w:p w:rsidR="004F5A0F" w:rsidRPr="006027EB" w:rsidRDefault="004F5A0F" w:rsidP="004F5A0F">
      <w:pPr>
        <w:pStyle w:val="af"/>
        <w:numPr>
          <w:ilvl w:val="0"/>
          <w:numId w:val="42"/>
        </w:numPr>
        <w:spacing w:line="276" w:lineRule="auto"/>
        <w:contextualSpacing/>
      </w:pPr>
      <w:r w:rsidRPr="006027EB">
        <w:t>с</w:t>
      </w:r>
      <w:r w:rsidRPr="006027EB">
        <w:rPr>
          <w:lang w:val="en-US"/>
        </w:rPr>
        <w:t xml:space="preserve"> </w:t>
      </w:r>
      <w:r w:rsidRPr="006027EB">
        <w:t>14 лет</w:t>
      </w:r>
    </w:p>
    <w:p w:rsidR="006027EB" w:rsidRPr="006027EB" w:rsidRDefault="006027EB" w:rsidP="006027EB">
      <w:r w:rsidRPr="006027EB">
        <w:t>Минимальный интервал между 2-мя вакцинальными прививками ветряной оспы должен составлять не менее:</w:t>
      </w:r>
    </w:p>
    <w:p w:rsidR="006027EB" w:rsidRPr="006027EB" w:rsidRDefault="006027EB" w:rsidP="006027EB">
      <w:pPr>
        <w:pStyle w:val="af"/>
        <w:numPr>
          <w:ilvl w:val="0"/>
          <w:numId w:val="43"/>
        </w:numPr>
        <w:spacing w:line="276" w:lineRule="auto"/>
        <w:contextualSpacing/>
      </w:pPr>
      <w:r w:rsidRPr="006027EB">
        <w:t>1 мес</w:t>
      </w:r>
      <w:r w:rsidR="009A598B">
        <w:t>.</w:t>
      </w:r>
    </w:p>
    <w:p w:rsidR="006027EB" w:rsidRPr="006027EB" w:rsidRDefault="006027EB" w:rsidP="006027EB">
      <w:pPr>
        <w:pStyle w:val="af"/>
        <w:numPr>
          <w:ilvl w:val="0"/>
          <w:numId w:val="43"/>
        </w:numPr>
        <w:spacing w:line="276" w:lineRule="auto"/>
        <w:contextualSpacing/>
        <w:rPr>
          <w:b/>
        </w:rPr>
      </w:pPr>
      <w:r w:rsidRPr="006027EB">
        <w:rPr>
          <w:b/>
        </w:rPr>
        <w:t>6 недель</w:t>
      </w:r>
    </w:p>
    <w:p w:rsidR="006027EB" w:rsidRPr="006027EB" w:rsidRDefault="006027EB" w:rsidP="006027EB">
      <w:pPr>
        <w:pStyle w:val="af"/>
        <w:numPr>
          <w:ilvl w:val="0"/>
          <w:numId w:val="43"/>
        </w:numPr>
        <w:spacing w:line="276" w:lineRule="auto"/>
        <w:contextualSpacing/>
      </w:pPr>
      <w:r w:rsidRPr="006027EB">
        <w:t>2 мес</w:t>
      </w:r>
      <w:r w:rsidR="009A598B">
        <w:t>.</w:t>
      </w:r>
    </w:p>
    <w:p w:rsidR="006027EB" w:rsidRPr="006027EB" w:rsidRDefault="006027EB" w:rsidP="006027EB">
      <w:pPr>
        <w:pStyle w:val="af"/>
        <w:numPr>
          <w:ilvl w:val="0"/>
          <w:numId w:val="43"/>
        </w:numPr>
        <w:spacing w:line="276" w:lineRule="auto"/>
        <w:contextualSpacing/>
      </w:pPr>
      <w:r w:rsidRPr="006027EB">
        <w:t>1 года</w:t>
      </w:r>
    </w:p>
    <w:p w:rsidR="006027EB" w:rsidRPr="006027EB" w:rsidRDefault="006027EB" w:rsidP="006027EB">
      <w:r w:rsidRPr="006027EB">
        <w:t>Допустимый минимальный интервал между V3 АКДС (Бубо-Кок) и R у детей, своевременно непривитых и вакцинируемых по индивидуальному графику:</w:t>
      </w:r>
    </w:p>
    <w:p w:rsidR="006027EB" w:rsidRPr="006027EB" w:rsidRDefault="006027EB" w:rsidP="006027EB">
      <w:pPr>
        <w:pStyle w:val="af"/>
        <w:numPr>
          <w:ilvl w:val="0"/>
          <w:numId w:val="44"/>
        </w:numPr>
        <w:spacing w:line="276" w:lineRule="auto"/>
        <w:contextualSpacing/>
        <w:rPr>
          <w:b/>
        </w:rPr>
      </w:pPr>
      <w:r w:rsidRPr="006027EB">
        <w:rPr>
          <w:b/>
        </w:rPr>
        <w:t>6 месяцев</w:t>
      </w:r>
    </w:p>
    <w:p w:rsidR="006027EB" w:rsidRPr="006027EB" w:rsidRDefault="006027EB" w:rsidP="006027EB">
      <w:pPr>
        <w:pStyle w:val="af"/>
        <w:numPr>
          <w:ilvl w:val="0"/>
          <w:numId w:val="44"/>
        </w:numPr>
        <w:spacing w:line="276" w:lineRule="auto"/>
        <w:contextualSpacing/>
      </w:pPr>
      <w:r w:rsidRPr="006027EB">
        <w:t>10 мес</w:t>
      </w:r>
      <w:r w:rsidR="009A598B">
        <w:t>.</w:t>
      </w:r>
    </w:p>
    <w:p w:rsidR="006027EB" w:rsidRPr="006027EB" w:rsidRDefault="006027EB" w:rsidP="006027EB">
      <w:pPr>
        <w:pStyle w:val="af"/>
        <w:numPr>
          <w:ilvl w:val="0"/>
          <w:numId w:val="44"/>
        </w:numPr>
        <w:spacing w:line="276" w:lineRule="auto"/>
        <w:contextualSpacing/>
      </w:pPr>
      <w:r w:rsidRPr="006027EB">
        <w:t>12 мес.</w:t>
      </w:r>
    </w:p>
    <w:p w:rsidR="006027EB" w:rsidRPr="006027EB" w:rsidRDefault="006027EB" w:rsidP="006027EB">
      <w:pPr>
        <w:pStyle w:val="af"/>
        <w:numPr>
          <w:ilvl w:val="0"/>
          <w:numId w:val="44"/>
        </w:numPr>
        <w:spacing w:line="276" w:lineRule="auto"/>
        <w:contextualSpacing/>
      </w:pPr>
      <w:r w:rsidRPr="006027EB">
        <w:t>нельзя сокращать</w:t>
      </w:r>
    </w:p>
    <w:p w:rsidR="006027EB" w:rsidRPr="006027EB" w:rsidRDefault="006027EB" w:rsidP="006027EB">
      <w:r w:rsidRPr="006027EB">
        <w:t>Догоняющая вакцинация против пневмококковой инфекции предусматривает прививки детей:</w:t>
      </w:r>
    </w:p>
    <w:p w:rsidR="006027EB" w:rsidRPr="006027EB" w:rsidRDefault="006027EB" w:rsidP="006027EB">
      <w:pPr>
        <w:pStyle w:val="af"/>
        <w:numPr>
          <w:ilvl w:val="0"/>
          <w:numId w:val="45"/>
        </w:numPr>
        <w:spacing w:line="276" w:lineRule="auto"/>
        <w:contextualSpacing/>
      </w:pPr>
      <w:r w:rsidRPr="006027EB">
        <w:t>с 2011 г.р.</w:t>
      </w:r>
    </w:p>
    <w:p w:rsidR="006027EB" w:rsidRPr="006027EB" w:rsidRDefault="006027EB" w:rsidP="006027EB">
      <w:pPr>
        <w:pStyle w:val="af"/>
        <w:numPr>
          <w:ilvl w:val="0"/>
          <w:numId w:val="45"/>
        </w:numPr>
        <w:spacing w:line="276" w:lineRule="auto"/>
        <w:contextualSpacing/>
        <w:rPr>
          <w:b/>
        </w:rPr>
      </w:pPr>
      <w:r w:rsidRPr="006027EB">
        <w:rPr>
          <w:b/>
        </w:rPr>
        <w:t>2014 г.р.</w:t>
      </w:r>
    </w:p>
    <w:p w:rsidR="006027EB" w:rsidRPr="006027EB" w:rsidRDefault="006027EB" w:rsidP="006027EB">
      <w:pPr>
        <w:pStyle w:val="af"/>
        <w:numPr>
          <w:ilvl w:val="0"/>
          <w:numId w:val="45"/>
        </w:numPr>
        <w:spacing w:line="276" w:lineRule="auto"/>
        <w:contextualSpacing/>
      </w:pPr>
      <w:r w:rsidRPr="006027EB">
        <w:t>всех детей до 7 лет</w:t>
      </w:r>
    </w:p>
    <w:p w:rsidR="006027EB" w:rsidRPr="006027EB" w:rsidRDefault="006027EB" w:rsidP="006027EB">
      <w:pPr>
        <w:pStyle w:val="af"/>
        <w:numPr>
          <w:ilvl w:val="0"/>
          <w:numId w:val="45"/>
        </w:numPr>
        <w:spacing w:line="276" w:lineRule="auto"/>
        <w:contextualSpacing/>
      </w:pPr>
      <w:r w:rsidRPr="006027EB">
        <w:t>с 2017 г.р.</w:t>
      </w:r>
    </w:p>
    <w:p w:rsidR="006027EB" w:rsidRPr="006027EB" w:rsidRDefault="006027EB" w:rsidP="006027EB">
      <w:r w:rsidRPr="006027EB">
        <w:t>Живая коревая вакцина вводится непривитым по эпидемическим показаниям:</w:t>
      </w:r>
    </w:p>
    <w:p w:rsidR="006027EB" w:rsidRPr="006027EB" w:rsidRDefault="006027EB" w:rsidP="006027EB">
      <w:pPr>
        <w:pStyle w:val="af"/>
        <w:numPr>
          <w:ilvl w:val="0"/>
          <w:numId w:val="46"/>
        </w:numPr>
        <w:spacing w:line="276" w:lineRule="auto"/>
        <w:contextualSpacing/>
      </w:pPr>
      <w:r w:rsidRPr="006027EB">
        <w:t>с 3-мес. возраста</w:t>
      </w:r>
    </w:p>
    <w:p w:rsidR="006027EB" w:rsidRPr="006027EB" w:rsidRDefault="006027EB" w:rsidP="006027EB">
      <w:pPr>
        <w:pStyle w:val="af"/>
        <w:numPr>
          <w:ilvl w:val="0"/>
          <w:numId w:val="46"/>
        </w:numPr>
        <w:spacing w:line="276" w:lineRule="auto"/>
        <w:contextualSpacing/>
      </w:pPr>
      <w:r w:rsidRPr="006027EB">
        <w:t>с 6-мес. возраста</w:t>
      </w:r>
    </w:p>
    <w:p w:rsidR="006027EB" w:rsidRPr="006027EB" w:rsidRDefault="006027EB" w:rsidP="006027EB">
      <w:pPr>
        <w:pStyle w:val="af"/>
        <w:numPr>
          <w:ilvl w:val="0"/>
          <w:numId w:val="46"/>
        </w:numPr>
        <w:spacing w:line="276" w:lineRule="auto"/>
        <w:contextualSpacing/>
        <w:rPr>
          <w:b/>
        </w:rPr>
      </w:pPr>
      <w:r w:rsidRPr="006027EB">
        <w:rPr>
          <w:b/>
        </w:rPr>
        <w:t>с 12-мес. возраста</w:t>
      </w:r>
    </w:p>
    <w:p w:rsidR="006027EB" w:rsidRPr="006027EB" w:rsidRDefault="006027EB" w:rsidP="006027EB">
      <w:pPr>
        <w:pStyle w:val="af"/>
        <w:numPr>
          <w:ilvl w:val="0"/>
          <w:numId w:val="46"/>
        </w:numPr>
        <w:spacing w:line="276" w:lineRule="auto"/>
        <w:contextualSpacing/>
      </w:pPr>
      <w:r w:rsidRPr="006027EB">
        <w:t>с 18-мес. возраста</w:t>
      </w:r>
    </w:p>
    <w:p w:rsidR="006027EB" w:rsidRPr="006027EB" w:rsidRDefault="006027EB" w:rsidP="006027EB">
      <w:pPr>
        <w:pStyle w:val="af"/>
        <w:numPr>
          <w:ilvl w:val="0"/>
          <w:numId w:val="46"/>
        </w:numPr>
        <w:spacing w:line="276" w:lineRule="auto"/>
        <w:contextualSpacing/>
      </w:pPr>
      <w:r w:rsidRPr="006027EB">
        <w:t>с 3-летнего возраста</w:t>
      </w:r>
    </w:p>
    <w:p w:rsidR="006027EB" w:rsidRPr="006027EB" w:rsidRDefault="006027EB" w:rsidP="006027EB">
      <w:r w:rsidRPr="006027EB">
        <w:t>Выберите наиболее рациональный способ размещения живых вирусных вакцин в холодильнике ЛПУ:</w:t>
      </w:r>
    </w:p>
    <w:p w:rsidR="006027EB" w:rsidRPr="006027EB" w:rsidRDefault="006027EB" w:rsidP="006027EB">
      <w:pPr>
        <w:pStyle w:val="af"/>
        <w:numPr>
          <w:ilvl w:val="0"/>
          <w:numId w:val="47"/>
        </w:numPr>
        <w:spacing w:line="276" w:lineRule="auto"/>
        <w:contextualSpacing/>
      </w:pPr>
      <w:r w:rsidRPr="006027EB">
        <w:t>в морозильной камере</w:t>
      </w:r>
    </w:p>
    <w:p w:rsidR="006027EB" w:rsidRPr="006027EB" w:rsidRDefault="006027EB" w:rsidP="006027EB">
      <w:pPr>
        <w:pStyle w:val="af"/>
        <w:numPr>
          <w:ilvl w:val="0"/>
          <w:numId w:val="47"/>
        </w:numPr>
        <w:spacing w:line="276" w:lineRule="auto"/>
        <w:contextualSpacing/>
        <w:rPr>
          <w:b/>
        </w:rPr>
      </w:pPr>
      <w:r w:rsidRPr="006027EB">
        <w:rPr>
          <w:b/>
        </w:rPr>
        <w:t>на первой полке под морозильной камерой</w:t>
      </w:r>
    </w:p>
    <w:p w:rsidR="006027EB" w:rsidRPr="006027EB" w:rsidRDefault="006027EB" w:rsidP="006027EB">
      <w:pPr>
        <w:pStyle w:val="af"/>
        <w:numPr>
          <w:ilvl w:val="0"/>
          <w:numId w:val="47"/>
        </w:numPr>
        <w:spacing w:line="276" w:lineRule="auto"/>
        <w:contextualSpacing/>
      </w:pPr>
      <w:r w:rsidRPr="006027EB">
        <w:t>на второй полке</w:t>
      </w:r>
    </w:p>
    <w:p w:rsidR="006027EB" w:rsidRPr="006027EB" w:rsidRDefault="006027EB" w:rsidP="006027EB">
      <w:pPr>
        <w:pStyle w:val="af"/>
        <w:numPr>
          <w:ilvl w:val="0"/>
          <w:numId w:val="47"/>
        </w:numPr>
        <w:spacing w:line="276" w:lineRule="auto"/>
        <w:contextualSpacing/>
      </w:pPr>
      <w:r w:rsidRPr="006027EB">
        <w:t>на нижней полке</w:t>
      </w:r>
    </w:p>
    <w:p w:rsidR="006027EB" w:rsidRPr="006027EB" w:rsidRDefault="006027EB" w:rsidP="006027EB">
      <w:pPr>
        <w:pStyle w:val="af"/>
        <w:numPr>
          <w:ilvl w:val="0"/>
          <w:numId w:val="47"/>
        </w:numPr>
        <w:spacing w:line="276" w:lineRule="auto"/>
        <w:contextualSpacing/>
      </w:pPr>
      <w:r w:rsidRPr="006027EB">
        <w:t>в дверце холодильника</w:t>
      </w:r>
    </w:p>
    <w:p w:rsidR="006027EB" w:rsidRPr="006027EB" w:rsidRDefault="006027EB" w:rsidP="00B9714D">
      <w:pPr>
        <w:spacing w:line="360" w:lineRule="auto"/>
        <w:jc w:val="center"/>
      </w:pPr>
      <w:bookmarkStart w:id="11" w:name="иныекомпонентыпрограммы"/>
      <w:r w:rsidRPr="006027EB">
        <w:rPr>
          <w:b/>
        </w:rPr>
        <w:lastRenderedPageBreak/>
        <w:t xml:space="preserve">12. </w:t>
      </w:r>
      <w:bookmarkEnd w:id="11"/>
      <w:r w:rsidRPr="006027EB">
        <w:rPr>
          <w:b/>
        </w:rPr>
        <w:t>К</w:t>
      </w:r>
      <w:r w:rsidR="00335457">
        <w:rPr>
          <w:b/>
        </w:rPr>
        <w:t>АДРОВОЕ ОБЕСПЕЧЕНИЕ ОБРАЗОВАТЕЛЬНОГО ПРОЦЕССА</w:t>
      </w:r>
    </w:p>
    <w:tbl>
      <w:tblPr>
        <w:tblW w:w="1078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7"/>
        <w:gridCol w:w="3291"/>
        <w:gridCol w:w="1298"/>
        <w:gridCol w:w="1210"/>
        <w:gridCol w:w="2449"/>
        <w:gridCol w:w="2003"/>
      </w:tblGrid>
      <w:tr w:rsidR="00781111" w:rsidRPr="006027EB" w:rsidTr="00781111">
        <w:tc>
          <w:tcPr>
            <w:tcW w:w="537" w:type="dxa"/>
            <w:vAlign w:val="center"/>
          </w:tcPr>
          <w:p w:rsidR="006027EB" w:rsidRPr="000F222E" w:rsidRDefault="006027EB" w:rsidP="00D66890">
            <w:pPr>
              <w:jc w:val="center"/>
              <w:rPr>
                <w:b/>
              </w:rPr>
            </w:pPr>
            <w:r w:rsidRPr="000F222E">
              <w:rPr>
                <w:b/>
                <w:sz w:val="22"/>
                <w:szCs w:val="22"/>
              </w:rPr>
              <w:t xml:space="preserve">№ </w:t>
            </w:r>
          </w:p>
          <w:p w:rsidR="006027EB" w:rsidRPr="000F222E" w:rsidRDefault="006027EB" w:rsidP="00D66890">
            <w:pPr>
              <w:jc w:val="center"/>
              <w:rPr>
                <w:b/>
              </w:rPr>
            </w:pPr>
            <w:r w:rsidRPr="000F222E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291" w:type="dxa"/>
            <w:vAlign w:val="center"/>
          </w:tcPr>
          <w:p w:rsidR="006027EB" w:rsidRPr="000F222E" w:rsidRDefault="006027EB" w:rsidP="00D66890">
            <w:pPr>
              <w:jc w:val="center"/>
              <w:rPr>
                <w:b/>
              </w:rPr>
            </w:pPr>
            <w:r w:rsidRPr="000F222E">
              <w:rPr>
                <w:b/>
                <w:sz w:val="22"/>
                <w:szCs w:val="22"/>
              </w:rPr>
              <w:t>Наименование модулей (дисциплин, модулей, разделов, тем)</w:t>
            </w:r>
          </w:p>
        </w:tc>
        <w:tc>
          <w:tcPr>
            <w:tcW w:w="1298" w:type="dxa"/>
            <w:vAlign w:val="center"/>
          </w:tcPr>
          <w:p w:rsidR="006027EB" w:rsidRPr="000F222E" w:rsidRDefault="006027EB" w:rsidP="000F222E">
            <w:pPr>
              <w:ind w:hanging="42"/>
              <w:jc w:val="center"/>
              <w:rPr>
                <w:b/>
              </w:rPr>
            </w:pPr>
            <w:r w:rsidRPr="000F222E">
              <w:rPr>
                <w:b/>
                <w:sz w:val="22"/>
                <w:szCs w:val="22"/>
              </w:rPr>
              <w:t>Фамилия, имя, отчество,</w:t>
            </w:r>
          </w:p>
        </w:tc>
        <w:tc>
          <w:tcPr>
            <w:tcW w:w="1210" w:type="dxa"/>
            <w:vAlign w:val="center"/>
          </w:tcPr>
          <w:p w:rsidR="006027EB" w:rsidRPr="000F222E" w:rsidRDefault="006027EB" w:rsidP="00D66890">
            <w:pPr>
              <w:jc w:val="center"/>
              <w:rPr>
                <w:b/>
              </w:rPr>
            </w:pPr>
            <w:r w:rsidRPr="000F222E">
              <w:rPr>
                <w:b/>
                <w:sz w:val="22"/>
                <w:szCs w:val="22"/>
              </w:rPr>
              <w:t>Ученая степень, ученое звание</w:t>
            </w:r>
          </w:p>
        </w:tc>
        <w:tc>
          <w:tcPr>
            <w:tcW w:w="2449" w:type="dxa"/>
            <w:vAlign w:val="center"/>
          </w:tcPr>
          <w:p w:rsidR="006027EB" w:rsidRPr="000F222E" w:rsidRDefault="006027EB" w:rsidP="00D66890">
            <w:pPr>
              <w:jc w:val="center"/>
              <w:rPr>
                <w:b/>
              </w:rPr>
            </w:pPr>
            <w:r w:rsidRPr="000F222E">
              <w:rPr>
                <w:b/>
                <w:sz w:val="22"/>
                <w:szCs w:val="22"/>
              </w:rPr>
              <w:t xml:space="preserve">Основное </w:t>
            </w:r>
          </w:p>
          <w:p w:rsidR="006027EB" w:rsidRPr="000F222E" w:rsidRDefault="006027EB" w:rsidP="00D66890">
            <w:pPr>
              <w:jc w:val="center"/>
              <w:rPr>
                <w:b/>
              </w:rPr>
            </w:pPr>
            <w:r w:rsidRPr="000F222E">
              <w:rPr>
                <w:b/>
                <w:sz w:val="22"/>
                <w:szCs w:val="22"/>
              </w:rPr>
              <w:t xml:space="preserve">место </w:t>
            </w:r>
          </w:p>
          <w:p w:rsidR="006027EB" w:rsidRPr="000F222E" w:rsidRDefault="006027EB" w:rsidP="00D66890">
            <w:pPr>
              <w:jc w:val="center"/>
              <w:rPr>
                <w:b/>
              </w:rPr>
            </w:pPr>
            <w:r w:rsidRPr="000F222E">
              <w:rPr>
                <w:b/>
                <w:sz w:val="22"/>
                <w:szCs w:val="22"/>
              </w:rPr>
              <w:t>работы, должность</w:t>
            </w:r>
          </w:p>
        </w:tc>
        <w:tc>
          <w:tcPr>
            <w:tcW w:w="2003" w:type="dxa"/>
            <w:vAlign w:val="center"/>
          </w:tcPr>
          <w:p w:rsidR="006027EB" w:rsidRPr="000F222E" w:rsidRDefault="006027EB" w:rsidP="00D66890">
            <w:pPr>
              <w:jc w:val="center"/>
              <w:rPr>
                <w:b/>
              </w:rPr>
            </w:pPr>
            <w:r w:rsidRPr="000F222E">
              <w:rPr>
                <w:b/>
                <w:sz w:val="22"/>
                <w:szCs w:val="22"/>
              </w:rPr>
              <w:t>Место работы и должность по совместительству</w:t>
            </w:r>
          </w:p>
        </w:tc>
      </w:tr>
      <w:tr w:rsidR="00165A1C" w:rsidRPr="006027EB" w:rsidTr="00781111">
        <w:tc>
          <w:tcPr>
            <w:tcW w:w="537" w:type="dxa"/>
          </w:tcPr>
          <w:p w:rsidR="00165A1C" w:rsidRPr="000F222E" w:rsidRDefault="00165A1C" w:rsidP="00165A1C">
            <w:r>
              <w:rPr>
                <w:sz w:val="22"/>
                <w:szCs w:val="22"/>
              </w:rPr>
              <w:t>1</w:t>
            </w:r>
          </w:p>
        </w:tc>
        <w:tc>
          <w:tcPr>
            <w:tcW w:w="3291" w:type="dxa"/>
          </w:tcPr>
          <w:p w:rsidR="00165A1C" w:rsidRPr="000F222E" w:rsidRDefault="00165A1C" w:rsidP="00165A1C">
            <w:pPr>
              <w:jc w:val="both"/>
            </w:pPr>
            <w:r w:rsidRPr="000F222E">
              <w:rPr>
                <w:sz w:val="22"/>
                <w:szCs w:val="22"/>
              </w:rPr>
              <w:t>Цели и задачи программы подготовки медицинских работников по вопросам вакцинопрофилактики</w:t>
            </w:r>
          </w:p>
        </w:tc>
        <w:tc>
          <w:tcPr>
            <w:tcW w:w="1298" w:type="dxa"/>
          </w:tcPr>
          <w:p w:rsidR="00165A1C" w:rsidRPr="000F222E" w:rsidRDefault="00165A1C" w:rsidP="00165A1C">
            <w:pPr>
              <w:ind w:right="-109" w:hanging="42"/>
            </w:pPr>
            <w:r w:rsidRPr="000F222E">
              <w:rPr>
                <w:sz w:val="22"/>
                <w:szCs w:val="22"/>
              </w:rPr>
              <w:t>Лисянская И.Н.</w:t>
            </w:r>
          </w:p>
          <w:p w:rsidR="00165A1C" w:rsidRPr="000F222E" w:rsidRDefault="00165A1C" w:rsidP="00165A1C">
            <w:pPr>
              <w:ind w:right="-109" w:hanging="42"/>
            </w:pPr>
          </w:p>
        </w:tc>
        <w:tc>
          <w:tcPr>
            <w:tcW w:w="1210" w:type="dxa"/>
          </w:tcPr>
          <w:p w:rsidR="00165A1C" w:rsidRPr="000F222E" w:rsidRDefault="00165A1C" w:rsidP="00165A1C"/>
        </w:tc>
        <w:tc>
          <w:tcPr>
            <w:tcW w:w="2449" w:type="dxa"/>
          </w:tcPr>
          <w:p w:rsidR="00165A1C" w:rsidRPr="000F222E" w:rsidRDefault="00165A1C" w:rsidP="00165A1C">
            <w:r>
              <w:rPr>
                <w:sz w:val="22"/>
                <w:szCs w:val="22"/>
              </w:rPr>
              <w:t xml:space="preserve">Начальник отдела МЗ Иркутской области, главный внештатный эпидемиолог </w:t>
            </w:r>
          </w:p>
        </w:tc>
        <w:tc>
          <w:tcPr>
            <w:tcW w:w="2003" w:type="dxa"/>
          </w:tcPr>
          <w:p w:rsidR="00165A1C" w:rsidRPr="000F222E" w:rsidRDefault="00165A1C" w:rsidP="00165A1C"/>
        </w:tc>
      </w:tr>
      <w:tr w:rsidR="00165A1C" w:rsidRPr="006027EB" w:rsidTr="00781111">
        <w:tc>
          <w:tcPr>
            <w:tcW w:w="537" w:type="dxa"/>
          </w:tcPr>
          <w:p w:rsidR="00165A1C" w:rsidRPr="000F222E" w:rsidRDefault="00165A1C" w:rsidP="00165A1C">
            <w:r>
              <w:rPr>
                <w:sz w:val="22"/>
                <w:szCs w:val="22"/>
              </w:rPr>
              <w:t>2</w:t>
            </w:r>
          </w:p>
        </w:tc>
        <w:tc>
          <w:tcPr>
            <w:tcW w:w="3291" w:type="dxa"/>
          </w:tcPr>
          <w:p w:rsidR="00165A1C" w:rsidRPr="000F222E" w:rsidRDefault="00165A1C" w:rsidP="00165A1C">
            <w:pPr>
              <w:ind w:right="-22"/>
              <w:jc w:val="both"/>
            </w:pPr>
            <w:r w:rsidRPr="000F222E">
              <w:rPr>
                <w:sz w:val="22"/>
                <w:szCs w:val="22"/>
              </w:rPr>
              <w:t>Введение в вакцинопрофилактику: история, достижения и как не потерять достигнутого</w:t>
            </w:r>
          </w:p>
        </w:tc>
        <w:tc>
          <w:tcPr>
            <w:tcW w:w="1298" w:type="dxa"/>
          </w:tcPr>
          <w:p w:rsidR="00165A1C" w:rsidRPr="000F222E" w:rsidRDefault="00165A1C" w:rsidP="00165A1C">
            <w:pPr>
              <w:ind w:right="-109" w:hanging="42"/>
            </w:pPr>
            <w:r w:rsidRPr="000F222E">
              <w:rPr>
                <w:sz w:val="22"/>
                <w:szCs w:val="22"/>
              </w:rPr>
              <w:t>Савилов Е.Д.</w:t>
            </w:r>
          </w:p>
        </w:tc>
        <w:tc>
          <w:tcPr>
            <w:tcW w:w="1210" w:type="dxa"/>
          </w:tcPr>
          <w:p w:rsidR="00165A1C" w:rsidRPr="000F222E" w:rsidRDefault="00165A1C" w:rsidP="00165A1C">
            <w:r>
              <w:rPr>
                <w:sz w:val="22"/>
                <w:szCs w:val="22"/>
              </w:rPr>
              <w:t>Д.м.н, профессор</w:t>
            </w:r>
          </w:p>
        </w:tc>
        <w:tc>
          <w:tcPr>
            <w:tcW w:w="2449" w:type="dxa"/>
          </w:tcPr>
          <w:p w:rsidR="00165A1C" w:rsidRPr="000F222E" w:rsidRDefault="00837EFE" w:rsidP="00165A1C">
            <w:r>
              <w:rPr>
                <w:sz w:val="22"/>
                <w:szCs w:val="22"/>
              </w:rPr>
              <w:t xml:space="preserve">Ведущий научный сотрудник ЛЭСИ </w:t>
            </w:r>
            <w:r w:rsidR="00165A1C" w:rsidRPr="007F07F8">
              <w:rPr>
                <w:sz w:val="22"/>
                <w:szCs w:val="22"/>
              </w:rPr>
              <w:t>ФБГНУ НЦ Проблем здоровья семьи и репродукции человека</w:t>
            </w:r>
          </w:p>
        </w:tc>
        <w:tc>
          <w:tcPr>
            <w:tcW w:w="2003" w:type="dxa"/>
          </w:tcPr>
          <w:p w:rsidR="00165A1C" w:rsidRDefault="00165A1C" w:rsidP="00165A1C">
            <w:r>
              <w:rPr>
                <w:sz w:val="22"/>
                <w:szCs w:val="22"/>
              </w:rPr>
              <w:t>ИГМАПО</w:t>
            </w:r>
          </w:p>
          <w:p w:rsidR="00165A1C" w:rsidRPr="000F222E" w:rsidRDefault="00165A1C" w:rsidP="00165A1C">
            <w:r>
              <w:rPr>
                <w:sz w:val="22"/>
                <w:szCs w:val="22"/>
              </w:rPr>
              <w:t>Зав. кафедрой эпидемиологии и микробиологии</w:t>
            </w:r>
          </w:p>
        </w:tc>
      </w:tr>
      <w:tr w:rsidR="00165A1C" w:rsidRPr="006027EB" w:rsidTr="00781111">
        <w:tc>
          <w:tcPr>
            <w:tcW w:w="537" w:type="dxa"/>
          </w:tcPr>
          <w:p w:rsidR="00165A1C" w:rsidRPr="000F222E" w:rsidRDefault="00165A1C" w:rsidP="00165A1C">
            <w:r>
              <w:rPr>
                <w:sz w:val="22"/>
                <w:szCs w:val="22"/>
              </w:rPr>
              <w:t>3</w:t>
            </w:r>
          </w:p>
        </w:tc>
        <w:tc>
          <w:tcPr>
            <w:tcW w:w="3291" w:type="dxa"/>
          </w:tcPr>
          <w:p w:rsidR="00165A1C" w:rsidRPr="000F222E" w:rsidRDefault="00165A1C" w:rsidP="00165A1C">
            <w:pPr>
              <w:jc w:val="both"/>
            </w:pPr>
            <w:r w:rsidRPr="000F222E">
              <w:rPr>
                <w:sz w:val="22"/>
                <w:szCs w:val="22"/>
              </w:rPr>
              <w:t>Современные стратегические направления иммунопрофилактики инфекционных заболеваний</w:t>
            </w:r>
          </w:p>
        </w:tc>
        <w:tc>
          <w:tcPr>
            <w:tcW w:w="1298" w:type="dxa"/>
          </w:tcPr>
          <w:p w:rsidR="00165A1C" w:rsidRPr="000F222E" w:rsidRDefault="00165A1C" w:rsidP="00165A1C">
            <w:pPr>
              <w:ind w:right="-109" w:hanging="42"/>
            </w:pPr>
            <w:r w:rsidRPr="000F222E">
              <w:rPr>
                <w:sz w:val="22"/>
                <w:szCs w:val="22"/>
              </w:rPr>
              <w:t>Лысанов Ю.И.</w:t>
            </w:r>
          </w:p>
        </w:tc>
        <w:tc>
          <w:tcPr>
            <w:tcW w:w="1210" w:type="dxa"/>
          </w:tcPr>
          <w:p w:rsidR="00165A1C" w:rsidRPr="000F222E" w:rsidRDefault="00165A1C" w:rsidP="00165A1C"/>
        </w:tc>
        <w:tc>
          <w:tcPr>
            <w:tcW w:w="2449" w:type="dxa"/>
          </w:tcPr>
          <w:p w:rsidR="00165A1C" w:rsidRPr="000F222E" w:rsidRDefault="00165A1C" w:rsidP="00165A1C">
            <w:r>
              <w:rPr>
                <w:sz w:val="22"/>
                <w:szCs w:val="22"/>
              </w:rPr>
              <w:t>ИГМАПО Ассистент кафедры эпидемиологии и микробиологии</w:t>
            </w:r>
          </w:p>
        </w:tc>
        <w:tc>
          <w:tcPr>
            <w:tcW w:w="2003" w:type="dxa"/>
          </w:tcPr>
          <w:p w:rsidR="00165A1C" w:rsidRPr="000F222E" w:rsidRDefault="00165A1C" w:rsidP="00165A1C"/>
        </w:tc>
      </w:tr>
      <w:tr w:rsidR="00165A1C" w:rsidRPr="006027EB" w:rsidTr="00781111">
        <w:tc>
          <w:tcPr>
            <w:tcW w:w="537" w:type="dxa"/>
          </w:tcPr>
          <w:p w:rsidR="00165A1C" w:rsidRPr="000F222E" w:rsidRDefault="00165A1C" w:rsidP="00165A1C">
            <w:r>
              <w:rPr>
                <w:sz w:val="22"/>
                <w:szCs w:val="22"/>
              </w:rPr>
              <w:t>4</w:t>
            </w:r>
          </w:p>
        </w:tc>
        <w:tc>
          <w:tcPr>
            <w:tcW w:w="3291" w:type="dxa"/>
          </w:tcPr>
          <w:p w:rsidR="00165A1C" w:rsidRPr="000F222E" w:rsidRDefault="00165A1C" w:rsidP="00165A1C">
            <w:r w:rsidRPr="000F222E">
              <w:rPr>
                <w:sz w:val="22"/>
                <w:szCs w:val="22"/>
              </w:rPr>
              <w:t>Правовые аспекты организации и проведения специфической профилактики инфекционных заболеваний</w:t>
            </w:r>
          </w:p>
        </w:tc>
        <w:tc>
          <w:tcPr>
            <w:tcW w:w="1298" w:type="dxa"/>
          </w:tcPr>
          <w:p w:rsidR="00165A1C" w:rsidRPr="000F222E" w:rsidRDefault="00165A1C" w:rsidP="00165A1C">
            <w:pPr>
              <w:ind w:right="-109" w:hanging="42"/>
            </w:pPr>
            <w:r w:rsidRPr="000F222E">
              <w:rPr>
                <w:sz w:val="22"/>
                <w:szCs w:val="22"/>
              </w:rPr>
              <w:t>Гаврилова Т.А.</w:t>
            </w:r>
          </w:p>
        </w:tc>
        <w:tc>
          <w:tcPr>
            <w:tcW w:w="1210" w:type="dxa"/>
          </w:tcPr>
          <w:p w:rsidR="00165A1C" w:rsidRPr="000F222E" w:rsidRDefault="00165A1C" w:rsidP="00165A1C"/>
        </w:tc>
        <w:tc>
          <w:tcPr>
            <w:tcW w:w="2449" w:type="dxa"/>
          </w:tcPr>
          <w:p w:rsidR="00165A1C" w:rsidRDefault="00165A1C" w:rsidP="00165A1C">
            <w:r>
              <w:rPr>
                <w:sz w:val="22"/>
                <w:szCs w:val="22"/>
              </w:rPr>
              <w:t>Управление Роспотребнадзора по Иркутской области</w:t>
            </w:r>
          </w:p>
          <w:p w:rsidR="00165A1C" w:rsidRPr="000F222E" w:rsidRDefault="00165A1C" w:rsidP="00165A1C">
            <w:r>
              <w:rPr>
                <w:sz w:val="22"/>
                <w:szCs w:val="22"/>
              </w:rPr>
              <w:t xml:space="preserve">Зам. начальника отдела </w:t>
            </w:r>
          </w:p>
        </w:tc>
        <w:tc>
          <w:tcPr>
            <w:tcW w:w="2003" w:type="dxa"/>
          </w:tcPr>
          <w:p w:rsidR="00165A1C" w:rsidRDefault="00165A1C" w:rsidP="00165A1C">
            <w:r>
              <w:rPr>
                <w:sz w:val="22"/>
                <w:szCs w:val="22"/>
              </w:rPr>
              <w:t>ИГМАПО</w:t>
            </w:r>
          </w:p>
          <w:p w:rsidR="00165A1C" w:rsidRPr="000F222E" w:rsidRDefault="00165A1C" w:rsidP="00165A1C">
            <w:r>
              <w:rPr>
                <w:sz w:val="22"/>
                <w:szCs w:val="22"/>
              </w:rPr>
              <w:t>Ассистент</w:t>
            </w:r>
            <w:r w:rsidR="00837EF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кафедры эпидемиологии и микробиологии</w:t>
            </w:r>
          </w:p>
        </w:tc>
      </w:tr>
      <w:tr w:rsidR="00165A1C" w:rsidRPr="006027EB" w:rsidTr="00781111">
        <w:tc>
          <w:tcPr>
            <w:tcW w:w="537" w:type="dxa"/>
          </w:tcPr>
          <w:p w:rsidR="00165A1C" w:rsidRPr="000F222E" w:rsidRDefault="00165A1C" w:rsidP="00165A1C">
            <w:r>
              <w:rPr>
                <w:sz w:val="22"/>
                <w:szCs w:val="22"/>
              </w:rPr>
              <w:t>5</w:t>
            </w:r>
          </w:p>
        </w:tc>
        <w:tc>
          <w:tcPr>
            <w:tcW w:w="3291" w:type="dxa"/>
          </w:tcPr>
          <w:p w:rsidR="00165A1C" w:rsidRPr="000F222E" w:rsidRDefault="00165A1C" w:rsidP="00165A1C">
            <w:r w:rsidRPr="000F222E">
              <w:rPr>
                <w:sz w:val="22"/>
                <w:szCs w:val="22"/>
              </w:rPr>
              <w:t>Основные нормативно - правовые документы, регламентирующие организацию и проведение прививок в РФ</w:t>
            </w:r>
          </w:p>
        </w:tc>
        <w:tc>
          <w:tcPr>
            <w:tcW w:w="1298" w:type="dxa"/>
          </w:tcPr>
          <w:p w:rsidR="00165A1C" w:rsidRPr="000F222E" w:rsidRDefault="00165A1C" w:rsidP="00165A1C">
            <w:pPr>
              <w:ind w:right="-109" w:hanging="42"/>
            </w:pPr>
            <w:r w:rsidRPr="000F222E">
              <w:rPr>
                <w:sz w:val="22"/>
                <w:szCs w:val="22"/>
              </w:rPr>
              <w:t>Гаврилова Т.А.</w:t>
            </w:r>
          </w:p>
        </w:tc>
        <w:tc>
          <w:tcPr>
            <w:tcW w:w="1210" w:type="dxa"/>
          </w:tcPr>
          <w:p w:rsidR="00165A1C" w:rsidRPr="000F222E" w:rsidRDefault="00165A1C" w:rsidP="00165A1C"/>
        </w:tc>
        <w:tc>
          <w:tcPr>
            <w:tcW w:w="2449" w:type="dxa"/>
          </w:tcPr>
          <w:p w:rsidR="00165A1C" w:rsidRDefault="00165A1C" w:rsidP="00165A1C">
            <w:r>
              <w:rPr>
                <w:sz w:val="22"/>
                <w:szCs w:val="22"/>
              </w:rPr>
              <w:t>Управление Роспотребнадзора по Иркутской области</w:t>
            </w:r>
          </w:p>
          <w:p w:rsidR="00165A1C" w:rsidRPr="000F222E" w:rsidRDefault="00165A1C" w:rsidP="00165A1C">
            <w:r>
              <w:rPr>
                <w:sz w:val="22"/>
                <w:szCs w:val="22"/>
              </w:rPr>
              <w:t xml:space="preserve">Зам. начальника отдела </w:t>
            </w:r>
          </w:p>
        </w:tc>
        <w:tc>
          <w:tcPr>
            <w:tcW w:w="2003" w:type="dxa"/>
          </w:tcPr>
          <w:p w:rsidR="00165A1C" w:rsidRDefault="00165A1C" w:rsidP="00165A1C">
            <w:r>
              <w:rPr>
                <w:sz w:val="22"/>
                <w:szCs w:val="22"/>
              </w:rPr>
              <w:t>ИГМАПО</w:t>
            </w:r>
          </w:p>
          <w:p w:rsidR="00165A1C" w:rsidRPr="000F222E" w:rsidRDefault="00165A1C" w:rsidP="00165A1C">
            <w:r>
              <w:rPr>
                <w:sz w:val="22"/>
                <w:szCs w:val="22"/>
              </w:rPr>
              <w:t>Ассистент кафедры эпидемиологии и микробиологии</w:t>
            </w:r>
          </w:p>
        </w:tc>
      </w:tr>
      <w:tr w:rsidR="00165A1C" w:rsidRPr="006027EB" w:rsidTr="00781111">
        <w:tc>
          <w:tcPr>
            <w:tcW w:w="537" w:type="dxa"/>
          </w:tcPr>
          <w:p w:rsidR="00165A1C" w:rsidRPr="000F222E" w:rsidRDefault="00165A1C" w:rsidP="00165A1C">
            <w:r>
              <w:rPr>
                <w:sz w:val="22"/>
                <w:szCs w:val="22"/>
              </w:rPr>
              <w:t>6</w:t>
            </w:r>
          </w:p>
        </w:tc>
        <w:tc>
          <w:tcPr>
            <w:tcW w:w="3291" w:type="dxa"/>
          </w:tcPr>
          <w:p w:rsidR="00165A1C" w:rsidRPr="000F222E" w:rsidRDefault="00165A1C" w:rsidP="00165A1C">
            <w:r w:rsidRPr="000F222E">
              <w:rPr>
                <w:sz w:val="22"/>
                <w:szCs w:val="22"/>
              </w:rPr>
              <w:t>Национальный календарь профилактических прививок РФ</w:t>
            </w:r>
          </w:p>
        </w:tc>
        <w:tc>
          <w:tcPr>
            <w:tcW w:w="1298" w:type="dxa"/>
          </w:tcPr>
          <w:p w:rsidR="00165A1C" w:rsidRPr="000F222E" w:rsidRDefault="00165A1C" w:rsidP="00165A1C">
            <w:pPr>
              <w:ind w:right="-109" w:hanging="42"/>
            </w:pPr>
            <w:r w:rsidRPr="000F222E">
              <w:rPr>
                <w:sz w:val="22"/>
                <w:szCs w:val="22"/>
              </w:rPr>
              <w:t>Лысанов Ю.И.</w:t>
            </w:r>
          </w:p>
        </w:tc>
        <w:tc>
          <w:tcPr>
            <w:tcW w:w="1210" w:type="dxa"/>
          </w:tcPr>
          <w:p w:rsidR="00165A1C" w:rsidRPr="000F222E" w:rsidRDefault="00165A1C" w:rsidP="00165A1C"/>
        </w:tc>
        <w:tc>
          <w:tcPr>
            <w:tcW w:w="2449" w:type="dxa"/>
          </w:tcPr>
          <w:p w:rsidR="00165A1C" w:rsidRPr="000F222E" w:rsidRDefault="00165A1C" w:rsidP="00165A1C">
            <w:r>
              <w:rPr>
                <w:sz w:val="22"/>
                <w:szCs w:val="22"/>
              </w:rPr>
              <w:t>ИГМАПО Ассистент кафедры эпидемиологии и микробиологии</w:t>
            </w:r>
          </w:p>
        </w:tc>
        <w:tc>
          <w:tcPr>
            <w:tcW w:w="2003" w:type="dxa"/>
          </w:tcPr>
          <w:p w:rsidR="00165A1C" w:rsidRPr="000F222E" w:rsidRDefault="00165A1C" w:rsidP="00165A1C"/>
        </w:tc>
      </w:tr>
      <w:tr w:rsidR="00165A1C" w:rsidRPr="006027EB" w:rsidTr="00781111">
        <w:tc>
          <w:tcPr>
            <w:tcW w:w="537" w:type="dxa"/>
          </w:tcPr>
          <w:p w:rsidR="00165A1C" w:rsidRPr="000F222E" w:rsidRDefault="00165A1C" w:rsidP="00165A1C">
            <w:r>
              <w:rPr>
                <w:sz w:val="22"/>
                <w:szCs w:val="22"/>
              </w:rPr>
              <w:t>7</w:t>
            </w:r>
          </w:p>
        </w:tc>
        <w:tc>
          <w:tcPr>
            <w:tcW w:w="3291" w:type="dxa"/>
          </w:tcPr>
          <w:p w:rsidR="00165A1C" w:rsidRPr="000F222E" w:rsidRDefault="00165A1C" w:rsidP="00165A1C">
            <w:r w:rsidRPr="000F222E">
              <w:rPr>
                <w:sz w:val="22"/>
                <w:szCs w:val="22"/>
              </w:rPr>
              <w:t>Календарь профилактических прививок по эпид</w:t>
            </w:r>
            <w:r>
              <w:rPr>
                <w:sz w:val="22"/>
                <w:szCs w:val="22"/>
              </w:rPr>
              <w:t xml:space="preserve">емическим </w:t>
            </w:r>
            <w:r w:rsidRPr="000F222E">
              <w:rPr>
                <w:sz w:val="22"/>
                <w:szCs w:val="22"/>
              </w:rPr>
              <w:t>показаниям</w:t>
            </w:r>
          </w:p>
        </w:tc>
        <w:tc>
          <w:tcPr>
            <w:tcW w:w="1298" w:type="dxa"/>
          </w:tcPr>
          <w:p w:rsidR="00165A1C" w:rsidRPr="000F222E" w:rsidRDefault="00165A1C" w:rsidP="00165A1C">
            <w:pPr>
              <w:ind w:right="-109" w:hanging="42"/>
            </w:pPr>
            <w:r w:rsidRPr="000F222E">
              <w:rPr>
                <w:sz w:val="22"/>
                <w:szCs w:val="22"/>
              </w:rPr>
              <w:t>Лысанов Ю.И.</w:t>
            </w:r>
          </w:p>
        </w:tc>
        <w:tc>
          <w:tcPr>
            <w:tcW w:w="1210" w:type="dxa"/>
          </w:tcPr>
          <w:p w:rsidR="00165A1C" w:rsidRPr="000F222E" w:rsidRDefault="00165A1C" w:rsidP="00165A1C"/>
        </w:tc>
        <w:tc>
          <w:tcPr>
            <w:tcW w:w="2449" w:type="dxa"/>
          </w:tcPr>
          <w:p w:rsidR="00165A1C" w:rsidRPr="000F222E" w:rsidRDefault="00165A1C" w:rsidP="00165A1C">
            <w:r>
              <w:rPr>
                <w:sz w:val="22"/>
                <w:szCs w:val="22"/>
              </w:rPr>
              <w:t>ИГМАПО Ассистент кафедры эпидемиологии и микробиологии</w:t>
            </w:r>
          </w:p>
        </w:tc>
        <w:tc>
          <w:tcPr>
            <w:tcW w:w="2003" w:type="dxa"/>
          </w:tcPr>
          <w:p w:rsidR="00165A1C" w:rsidRPr="000F222E" w:rsidRDefault="00165A1C" w:rsidP="00165A1C"/>
        </w:tc>
      </w:tr>
      <w:tr w:rsidR="00165A1C" w:rsidRPr="006027EB" w:rsidTr="00781111">
        <w:tc>
          <w:tcPr>
            <w:tcW w:w="537" w:type="dxa"/>
          </w:tcPr>
          <w:p w:rsidR="00165A1C" w:rsidRPr="000F222E" w:rsidRDefault="00165A1C" w:rsidP="00165A1C">
            <w:r>
              <w:rPr>
                <w:sz w:val="22"/>
                <w:szCs w:val="22"/>
              </w:rPr>
              <w:t>8</w:t>
            </w:r>
          </w:p>
        </w:tc>
        <w:tc>
          <w:tcPr>
            <w:tcW w:w="3291" w:type="dxa"/>
          </w:tcPr>
          <w:p w:rsidR="00165A1C" w:rsidRPr="000F222E" w:rsidRDefault="00165A1C" w:rsidP="00165A1C">
            <w:r w:rsidRPr="000F222E">
              <w:rPr>
                <w:sz w:val="22"/>
                <w:szCs w:val="22"/>
              </w:rPr>
              <w:t>Основы формирования регионального календаря прививок против инфекционных заболеваний</w:t>
            </w:r>
          </w:p>
        </w:tc>
        <w:tc>
          <w:tcPr>
            <w:tcW w:w="1298" w:type="dxa"/>
          </w:tcPr>
          <w:p w:rsidR="00165A1C" w:rsidRPr="000F222E" w:rsidRDefault="00165A1C" w:rsidP="00165A1C">
            <w:pPr>
              <w:ind w:right="-109" w:hanging="42"/>
            </w:pPr>
            <w:r w:rsidRPr="000F222E">
              <w:rPr>
                <w:sz w:val="22"/>
                <w:szCs w:val="22"/>
              </w:rPr>
              <w:t>Лысанов Ю.И.</w:t>
            </w:r>
          </w:p>
        </w:tc>
        <w:tc>
          <w:tcPr>
            <w:tcW w:w="1210" w:type="dxa"/>
          </w:tcPr>
          <w:p w:rsidR="00165A1C" w:rsidRPr="000F222E" w:rsidRDefault="00165A1C" w:rsidP="00165A1C"/>
        </w:tc>
        <w:tc>
          <w:tcPr>
            <w:tcW w:w="2449" w:type="dxa"/>
          </w:tcPr>
          <w:p w:rsidR="00165A1C" w:rsidRPr="000F222E" w:rsidRDefault="00165A1C" w:rsidP="00165A1C">
            <w:r>
              <w:rPr>
                <w:sz w:val="22"/>
                <w:szCs w:val="22"/>
              </w:rPr>
              <w:t>ИГМАПО Ассистент кафедры эпидемиологии и микробиологии</w:t>
            </w:r>
          </w:p>
        </w:tc>
        <w:tc>
          <w:tcPr>
            <w:tcW w:w="2003" w:type="dxa"/>
          </w:tcPr>
          <w:p w:rsidR="00165A1C" w:rsidRPr="000F222E" w:rsidRDefault="00165A1C" w:rsidP="00165A1C"/>
        </w:tc>
      </w:tr>
      <w:tr w:rsidR="00165A1C" w:rsidRPr="006027EB" w:rsidTr="00781111">
        <w:tc>
          <w:tcPr>
            <w:tcW w:w="537" w:type="dxa"/>
          </w:tcPr>
          <w:p w:rsidR="00165A1C" w:rsidRPr="000F222E" w:rsidRDefault="00165A1C" w:rsidP="00165A1C">
            <w:r>
              <w:rPr>
                <w:sz w:val="22"/>
                <w:szCs w:val="22"/>
              </w:rPr>
              <w:t>9</w:t>
            </w:r>
          </w:p>
        </w:tc>
        <w:tc>
          <w:tcPr>
            <w:tcW w:w="3291" w:type="dxa"/>
          </w:tcPr>
          <w:p w:rsidR="00165A1C" w:rsidRPr="000F222E" w:rsidRDefault="00165A1C" w:rsidP="00165A1C">
            <w:pPr>
              <w:ind w:right="-22"/>
              <w:jc w:val="both"/>
            </w:pPr>
            <w:r w:rsidRPr="000F222E">
              <w:rPr>
                <w:sz w:val="22"/>
                <w:szCs w:val="22"/>
              </w:rPr>
              <w:t>Планирование профилактических прививок и оценка выполнения</w:t>
            </w:r>
            <w:r>
              <w:rPr>
                <w:sz w:val="22"/>
                <w:szCs w:val="22"/>
              </w:rPr>
              <w:t xml:space="preserve"> </w:t>
            </w:r>
            <w:r w:rsidRPr="000F222E">
              <w:rPr>
                <w:sz w:val="22"/>
                <w:szCs w:val="22"/>
              </w:rPr>
              <w:t>плана иммунизации в медорганизациях</w:t>
            </w:r>
          </w:p>
        </w:tc>
        <w:tc>
          <w:tcPr>
            <w:tcW w:w="1298" w:type="dxa"/>
          </w:tcPr>
          <w:p w:rsidR="00165A1C" w:rsidRPr="000F222E" w:rsidRDefault="00165A1C" w:rsidP="00165A1C">
            <w:pPr>
              <w:ind w:right="-109" w:hanging="42"/>
            </w:pPr>
            <w:r w:rsidRPr="000F222E">
              <w:rPr>
                <w:sz w:val="22"/>
                <w:szCs w:val="22"/>
              </w:rPr>
              <w:t>Гаврилова Т.А.</w:t>
            </w:r>
          </w:p>
        </w:tc>
        <w:tc>
          <w:tcPr>
            <w:tcW w:w="1210" w:type="dxa"/>
          </w:tcPr>
          <w:p w:rsidR="00165A1C" w:rsidRPr="000F222E" w:rsidRDefault="00165A1C" w:rsidP="00165A1C"/>
        </w:tc>
        <w:tc>
          <w:tcPr>
            <w:tcW w:w="2449" w:type="dxa"/>
          </w:tcPr>
          <w:p w:rsidR="00165A1C" w:rsidRDefault="00165A1C" w:rsidP="00165A1C">
            <w:r>
              <w:rPr>
                <w:sz w:val="22"/>
                <w:szCs w:val="22"/>
              </w:rPr>
              <w:t>Управление Роспотребнадзора по Иркутской области</w:t>
            </w:r>
          </w:p>
          <w:p w:rsidR="00165A1C" w:rsidRPr="000F222E" w:rsidRDefault="00165A1C" w:rsidP="00165A1C">
            <w:r>
              <w:rPr>
                <w:sz w:val="22"/>
                <w:szCs w:val="22"/>
              </w:rPr>
              <w:t xml:space="preserve">Зам. начальника отдела </w:t>
            </w:r>
          </w:p>
        </w:tc>
        <w:tc>
          <w:tcPr>
            <w:tcW w:w="2003" w:type="dxa"/>
          </w:tcPr>
          <w:p w:rsidR="00165A1C" w:rsidRDefault="00165A1C" w:rsidP="00165A1C">
            <w:r>
              <w:rPr>
                <w:sz w:val="22"/>
                <w:szCs w:val="22"/>
              </w:rPr>
              <w:t>ИГМАПО</w:t>
            </w:r>
          </w:p>
          <w:p w:rsidR="00165A1C" w:rsidRPr="000F222E" w:rsidRDefault="00165A1C" w:rsidP="00165A1C">
            <w:r>
              <w:rPr>
                <w:sz w:val="22"/>
                <w:szCs w:val="22"/>
              </w:rPr>
              <w:t>Ассистент кафедры эпидемиологии и микробиологии</w:t>
            </w:r>
          </w:p>
        </w:tc>
      </w:tr>
      <w:tr w:rsidR="00165A1C" w:rsidRPr="006027EB" w:rsidTr="00781111">
        <w:tc>
          <w:tcPr>
            <w:tcW w:w="537" w:type="dxa"/>
          </w:tcPr>
          <w:p w:rsidR="00165A1C" w:rsidRPr="000F222E" w:rsidRDefault="00165A1C" w:rsidP="00165A1C">
            <w:r>
              <w:rPr>
                <w:sz w:val="22"/>
                <w:szCs w:val="22"/>
              </w:rPr>
              <w:t>10</w:t>
            </w:r>
          </w:p>
        </w:tc>
        <w:tc>
          <w:tcPr>
            <w:tcW w:w="3291" w:type="dxa"/>
          </w:tcPr>
          <w:p w:rsidR="00165A1C" w:rsidRPr="000F222E" w:rsidRDefault="00165A1C" w:rsidP="00165A1C">
            <w:r w:rsidRPr="000F222E">
              <w:rPr>
                <w:sz w:val="22"/>
                <w:szCs w:val="22"/>
              </w:rPr>
              <w:t>Методические подходы к формированию заявки на иммунобиологические лекарственные препараты</w:t>
            </w:r>
          </w:p>
        </w:tc>
        <w:tc>
          <w:tcPr>
            <w:tcW w:w="1298" w:type="dxa"/>
          </w:tcPr>
          <w:p w:rsidR="00165A1C" w:rsidRPr="000F222E" w:rsidRDefault="00165A1C" w:rsidP="00165A1C">
            <w:pPr>
              <w:ind w:right="-109" w:hanging="42"/>
            </w:pPr>
            <w:r w:rsidRPr="000F222E">
              <w:rPr>
                <w:sz w:val="22"/>
                <w:szCs w:val="22"/>
              </w:rPr>
              <w:t>Лысанов Ю.И.</w:t>
            </w:r>
          </w:p>
        </w:tc>
        <w:tc>
          <w:tcPr>
            <w:tcW w:w="1210" w:type="dxa"/>
          </w:tcPr>
          <w:p w:rsidR="00165A1C" w:rsidRPr="000F222E" w:rsidRDefault="00165A1C" w:rsidP="00165A1C"/>
        </w:tc>
        <w:tc>
          <w:tcPr>
            <w:tcW w:w="2449" w:type="dxa"/>
          </w:tcPr>
          <w:p w:rsidR="00165A1C" w:rsidRPr="000F222E" w:rsidRDefault="00165A1C" w:rsidP="00165A1C">
            <w:r>
              <w:rPr>
                <w:sz w:val="22"/>
                <w:szCs w:val="22"/>
              </w:rPr>
              <w:t>ИГМАПО Ассистент кафедры эпидемиологии и микробиологии</w:t>
            </w:r>
          </w:p>
        </w:tc>
        <w:tc>
          <w:tcPr>
            <w:tcW w:w="2003" w:type="dxa"/>
          </w:tcPr>
          <w:p w:rsidR="00165A1C" w:rsidRPr="000F222E" w:rsidRDefault="00165A1C" w:rsidP="00165A1C"/>
        </w:tc>
      </w:tr>
      <w:tr w:rsidR="00165A1C" w:rsidRPr="006027EB" w:rsidTr="00781111">
        <w:tc>
          <w:tcPr>
            <w:tcW w:w="537" w:type="dxa"/>
          </w:tcPr>
          <w:p w:rsidR="00165A1C" w:rsidRPr="000F222E" w:rsidRDefault="00165A1C" w:rsidP="00165A1C">
            <w:r>
              <w:rPr>
                <w:sz w:val="22"/>
                <w:szCs w:val="22"/>
              </w:rPr>
              <w:t>11</w:t>
            </w:r>
          </w:p>
        </w:tc>
        <w:tc>
          <w:tcPr>
            <w:tcW w:w="3291" w:type="dxa"/>
          </w:tcPr>
          <w:p w:rsidR="00165A1C" w:rsidRPr="001F3B21" w:rsidRDefault="00165A1C" w:rsidP="00165A1C">
            <w:pPr>
              <w:rPr>
                <w:highlight w:val="yellow"/>
              </w:rPr>
            </w:pPr>
            <w:r w:rsidRPr="001F3B21">
              <w:rPr>
                <w:sz w:val="22"/>
                <w:szCs w:val="22"/>
                <w:highlight w:val="yellow"/>
              </w:rPr>
              <w:t>Организация работы альтернативных центров иммунопрофилактики</w:t>
            </w:r>
          </w:p>
        </w:tc>
        <w:tc>
          <w:tcPr>
            <w:tcW w:w="1298" w:type="dxa"/>
          </w:tcPr>
          <w:p w:rsidR="00165A1C" w:rsidRPr="001F3B21" w:rsidRDefault="00165A1C" w:rsidP="00165A1C">
            <w:pPr>
              <w:ind w:right="-109" w:hanging="42"/>
              <w:rPr>
                <w:highlight w:val="yellow"/>
              </w:rPr>
            </w:pPr>
            <w:r w:rsidRPr="001F3B21">
              <w:rPr>
                <w:sz w:val="22"/>
                <w:szCs w:val="22"/>
                <w:highlight w:val="yellow"/>
              </w:rPr>
              <w:t>Инютина Л.И.</w:t>
            </w:r>
          </w:p>
        </w:tc>
        <w:tc>
          <w:tcPr>
            <w:tcW w:w="1210" w:type="dxa"/>
          </w:tcPr>
          <w:p w:rsidR="00165A1C" w:rsidRPr="001F3B21" w:rsidRDefault="00165A1C" w:rsidP="00165A1C">
            <w:pPr>
              <w:rPr>
                <w:highlight w:val="yellow"/>
              </w:rPr>
            </w:pPr>
          </w:p>
        </w:tc>
        <w:tc>
          <w:tcPr>
            <w:tcW w:w="2449" w:type="dxa"/>
          </w:tcPr>
          <w:p w:rsidR="00165A1C" w:rsidRPr="001F3B21" w:rsidRDefault="00165A1C" w:rsidP="00165A1C">
            <w:pPr>
              <w:rPr>
                <w:highlight w:val="yellow"/>
              </w:rPr>
            </w:pPr>
            <w:r w:rsidRPr="001F3B21">
              <w:rPr>
                <w:sz w:val="22"/>
                <w:szCs w:val="22"/>
                <w:highlight w:val="yellow"/>
              </w:rPr>
              <w:t>Директор ИП «Европейский дом вакцинопрофилактики»</w:t>
            </w:r>
          </w:p>
        </w:tc>
        <w:tc>
          <w:tcPr>
            <w:tcW w:w="2003" w:type="dxa"/>
          </w:tcPr>
          <w:p w:rsidR="00165A1C" w:rsidRPr="001F3B21" w:rsidRDefault="00165A1C" w:rsidP="00165A1C">
            <w:pPr>
              <w:rPr>
                <w:highlight w:val="yellow"/>
              </w:rPr>
            </w:pPr>
          </w:p>
        </w:tc>
      </w:tr>
      <w:tr w:rsidR="00165A1C" w:rsidRPr="006027EB" w:rsidTr="00781111">
        <w:tc>
          <w:tcPr>
            <w:tcW w:w="537" w:type="dxa"/>
          </w:tcPr>
          <w:p w:rsidR="00165A1C" w:rsidRPr="000F222E" w:rsidRDefault="00165A1C" w:rsidP="00165A1C">
            <w:r>
              <w:rPr>
                <w:sz w:val="22"/>
                <w:szCs w:val="22"/>
              </w:rPr>
              <w:t>12</w:t>
            </w:r>
          </w:p>
        </w:tc>
        <w:tc>
          <w:tcPr>
            <w:tcW w:w="3291" w:type="dxa"/>
          </w:tcPr>
          <w:p w:rsidR="00165A1C" w:rsidRPr="000F222E" w:rsidRDefault="00165A1C" w:rsidP="00165A1C">
            <w:pPr>
              <w:ind w:right="-22"/>
              <w:jc w:val="both"/>
            </w:pPr>
            <w:r w:rsidRPr="000F222E">
              <w:rPr>
                <w:sz w:val="22"/>
                <w:szCs w:val="22"/>
              </w:rPr>
              <w:t xml:space="preserve">Санитарное законодательство по специфической профилактике инфекционных заболеваний в рамках Национального календаря </w:t>
            </w:r>
            <w:r w:rsidRPr="000F222E">
              <w:rPr>
                <w:sz w:val="22"/>
                <w:szCs w:val="22"/>
              </w:rPr>
              <w:lastRenderedPageBreak/>
              <w:t>профилактических прививок</w:t>
            </w:r>
          </w:p>
        </w:tc>
        <w:tc>
          <w:tcPr>
            <w:tcW w:w="1298" w:type="dxa"/>
          </w:tcPr>
          <w:p w:rsidR="00165A1C" w:rsidRPr="000F222E" w:rsidRDefault="00165A1C" w:rsidP="00165A1C">
            <w:pPr>
              <w:ind w:right="-109" w:hanging="42"/>
            </w:pPr>
            <w:r w:rsidRPr="000F222E">
              <w:rPr>
                <w:sz w:val="22"/>
                <w:szCs w:val="22"/>
              </w:rPr>
              <w:lastRenderedPageBreak/>
              <w:t>Лысанов Ю.И.</w:t>
            </w:r>
          </w:p>
        </w:tc>
        <w:tc>
          <w:tcPr>
            <w:tcW w:w="1210" w:type="dxa"/>
          </w:tcPr>
          <w:p w:rsidR="00165A1C" w:rsidRPr="000F222E" w:rsidRDefault="00165A1C" w:rsidP="00165A1C"/>
        </w:tc>
        <w:tc>
          <w:tcPr>
            <w:tcW w:w="2449" w:type="dxa"/>
          </w:tcPr>
          <w:p w:rsidR="00165A1C" w:rsidRPr="000F222E" w:rsidRDefault="00165A1C" w:rsidP="00165A1C">
            <w:r>
              <w:rPr>
                <w:sz w:val="22"/>
                <w:szCs w:val="22"/>
              </w:rPr>
              <w:t>ИГМАПО Ассистент кафедры эпидемиологии и микробиологии</w:t>
            </w:r>
          </w:p>
        </w:tc>
        <w:tc>
          <w:tcPr>
            <w:tcW w:w="2003" w:type="dxa"/>
          </w:tcPr>
          <w:p w:rsidR="00165A1C" w:rsidRPr="000F222E" w:rsidRDefault="00165A1C" w:rsidP="00165A1C"/>
        </w:tc>
      </w:tr>
      <w:tr w:rsidR="00165A1C" w:rsidRPr="006027EB" w:rsidTr="00781111">
        <w:tc>
          <w:tcPr>
            <w:tcW w:w="537" w:type="dxa"/>
          </w:tcPr>
          <w:p w:rsidR="00165A1C" w:rsidRPr="000F222E" w:rsidRDefault="00165A1C" w:rsidP="00165A1C"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3291" w:type="dxa"/>
            <w:vAlign w:val="bottom"/>
          </w:tcPr>
          <w:p w:rsidR="00165A1C" w:rsidRDefault="00165A1C" w:rsidP="00165A1C">
            <w:r w:rsidRPr="000F222E">
              <w:rPr>
                <w:sz w:val="22"/>
                <w:szCs w:val="22"/>
              </w:rPr>
              <w:t>О минимизации рисков возникновения полиомиелита в постсертификационный период</w:t>
            </w:r>
          </w:p>
          <w:p w:rsidR="00165A1C" w:rsidRPr="000F222E" w:rsidRDefault="00165A1C" w:rsidP="00165A1C"/>
        </w:tc>
        <w:tc>
          <w:tcPr>
            <w:tcW w:w="1298" w:type="dxa"/>
          </w:tcPr>
          <w:p w:rsidR="00165A1C" w:rsidRPr="000F222E" w:rsidRDefault="00165A1C" w:rsidP="00165A1C">
            <w:pPr>
              <w:ind w:right="-109" w:hanging="42"/>
            </w:pPr>
            <w:r w:rsidRPr="000F222E">
              <w:rPr>
                <w:sz w:val="22"/>
                <w:szCs w:val="22"/>
              </w:rPr>
              <w:t>Гаврилова Т.А.</w:t>
            </w:r>
          </w:p>
        </w:tc>
        <w:tc>
          <w:tcPr>
            <w:tcW w:w="1210" w:type="dxa"/>
          </w:tcPr>
          <w:p w:rsidR="00165A1C" w:rsidRPr="000F222E" w:rsidRDefault="00165A1C" w:rsidP="00165A1C"/>
        </w:tc>
        <w:tc>
          <w:tcPr>
            <w:tcW w:w="2449" w:type="dxa"/>
          </w:tcPr>
          <w:p w:rsidR="00165A1C" w:rsidRDefault="00165A1C" w:rsidP="00165A1C">
            <w:r>
              <w:rPr>
                <w:sz w:val="22"/>
                <w:szCs w:val="22"/>
              </w:rPr>
              <w:t>Управление Роспотребнадзора по Иркутской области</w:t>
            </w:r>
          </w:p>
          <w:p w:rsidR="00165A1C" w:rsidRPr="000F222E" w:rsidRDefault="00165A1C" w:rsidP="00165A1C">
            <w:r>
              <w:rPr>
                <w:sz w:val="22"/>
                <w:szCs w:val="22"/>
              </w:rPr>
              <w:t xml:space="preserve">Зам. начальника отдела </w:t>
            </w:r>
          </w:p>
        </w:tc>
        <w:tc>
          <w:tcPr>
            <w:tcW w:w="2003" w:type="dxa"/>
          </w:tcPr>
          <w:p w:rsidR="00165A1C" w:rsidRDefault="00165A1C" w:rsidP="00165A1C">
            <w:r>
              <w:rPr>
                <w:sz w:val="22"/>
                <w:szCs w:val="22"/>
              </w:rPr>
              <w:t>ИГМАПО</w:t>
            </w:r>
          </w:p>
          <w:p w:rsidR="00165A1C" w:rsidRPr="000F222E" w:rsidRDefault="00165A1C" w:rsidP="00165A1C">
            <w:r>
              <w:rPr>
                <w:sz w:val="22"/>
                <w:szCs w:val="22"/>
              </w:rPr>
              <w:t>Ассистент кафедры эпидемиологии и микробиологии</w:t>
            </w:r>
          </w:p>
        </w:tc>
      </w:tr>
      <w:tr w:rsidR="00165A1C" w:rsidRPr="006027EB" w:rsidTr="00781111">
        <w:tc>
          <w:tcPr>
            <w:tcW w:w="537" w:type="dxa"/>
          </w:tcPr>
          <w:p w:rsidR="00165A1C" w:rsidRPr="000F222E" w:rsidRDefault="00165A1C" w:rsidP="00165A1C">
            <w:r>
              <w:rPr>
                <w:sz w:val="22"/>
                <w:szCs w:val="22"/>
              </w:rPr>
              <w:t>14</w:t>
            </w:r>
          </w:p>
        </w:tc>
        <w:tc>
          <w:tcPr>
            <w:tcW w:w="3291" w:type="dxa"/>
            <w:vAlign w:val="bottom"/>
          </w:tcPr>
          <w:p w:rsidR="00165A1C" w:rsidRDefault="00165A1C" w:rsidP="00165A1C">
            <w:r w:rsidRPr="000F222E">
              <w:rPr>
                <w:sz w:val="22"/>
                <w:szCs w:val="22"/>
              </w:rPr>
              <w:t>Иммунопрофилактика ветряной̆ оспы</w:t>
            </w:r>
          </w:p>
          <w:p w:rsidR="00165A1C" w:rsidRPr="000F222E" w:rsidRDefault="00165A1C" w:rsidP="00165A1C"/>
        </w:tc>
        <w:tc>
          <w:tcPr>
            <w:tcW w:w="1298" w:type="dxa"/>
          </w:tcPr>
          <w:p w:rsidR="00165A1C" w:rsidRPr="000F222E" w:rsidRDefault="00165A1C" w:rsidP="00165A1C">
            <w:pPr>
              <w:ind w:right="-109" w:hanging="42"/>
            </w:pPr>
            <w:r w:rsidRPr="000F222E">
              <w:rPr>
                <w:sz w:val="22"/>
                <w:szCs w:val="22"/>
              </w:rPr>
              <w:t>Лысанов Ю.И.</w:t>
            </w:r>
          </w:p>
        </w:tc>
        <w:tc>
          <w:tcPr>
            <w:tcW w:w="1210" w:type="dxa"/>
          </w:tcPr>
          <w:p w:rsidR="00165A1C" w:rsidRPr="000F222E" w:rsidRDefault="00165A1C" w:rsidP="00165A1C"/>
        </w:tc>
        <w:tc>
          <w:tcPr>
            <w:tcW w:w="2449" w:type="dxa"/>
          </w:tcPr>
          <w:p w:rsidR="00165A1C" w:rsidRPr="000F222E" w:rsidRDefault="00165A1C" w:rsidP="00165A1C">
            <w:r>
              <w:rPr>
                <w:sz w:val="22"/>
                <w:szCs w:val="22"/>
              </w:rPr>
              <w:t>ИГМАПО Ассистент кафедры эпидемиологии и микробиологии</w:t>
            </w:r>
          </w:p>
        </w:tc>
        <w:tc>
          <w:tcPr>
            <w:tcW w:w="2003" w:type="dxa"/>
          </w:tcPr>
          <w:p w:rsidR="00165A1C" w:rsidRPr="000F222E" w:rsidRDefault="00165A1C" w:rsidP="00165A1C"/>
        </w:tc>
      </w:tr>
      <w:tr w:rsidR="00165A1C" w:rsidRPr="006027EB" w:rsidTr="00781111">
        <w:tc>
          <w:tcPr>
            <w:tcW w:w="537" w:type="dxa"/>
          </w:tcPr>
          <w:p w:rsidR="00165A1C" w:rsidRPr="000F222E" w:rsidRDefault="00165A1C" w:rsidP="00165A1C">
            <w:r>
              <w:rPr>
                <w:sz w:val="22"/>
                <w:szCs w:val="22"/>
              </w:rPr>
              <w:t>15</w:t>
            </w:r>
          </w:p>
        </w:tc>
        <w:tc>
          <w:tcPr>
            <w:tcW w:w="3291" w:type="dxa"/>
            <w:vAlign w:val="bottom"/>
          </w:tcPr>
          <w:p w:rsidR="00165A1C" w:rsidRPr="007F07F8" w:rsidRDefault="00165A1C" w:rsidP="00165A1C">
            <w:r w:rsidRPr="007F07F8">
              <w:rPr>
                <w:sz w:val="22"/>
                <w:szCs w:val="22"/>
              </w:rPr>
              <w:t>Вакцинопрофилактика клещевого энцефалита</w:t>
            </w:r>
          </w:p>
          <w:p w:rsidR="00165A1C" w:rsidRPr="007F07F8" w:rsidRDefault="00165A1C" w:rsidP="00165A1C"/>
          <w:p w:rsidR="00165A1C" w:rsidRPr="007F07F8" w:rsidRDefault="00165A1C" w:rsidP="00165A1C">
            <w:pPr>
              <w:ind w:right="-22"/>
              <w:jc w:val="both"/>
            </w:pPr>
          </w:p>
        </w:tc>
        <w:tc>
          <w:tcPr>
            <w:tcW w:w="1298" w:type="dxa"/>
          </w:tcPr>
          <w:p w:rsidR="00165A1C" w:rsidRPr="007F07F8" w:rsidRDefault="00165A1C" w:rsidP="00165A1C">
            <w:pPr>
              <w:ind w:right="-109" w:hanging="42"/>
            </w:pPr>
            <w:r w:rsidRPr="007F07F8">
              <w:rPr>
                <w:sz w:val="22"/>
                <w:szCs w:val="22"/>
              </w:rPr>
              <w:t>Козлова И.В.</w:t>
            </w:r>
          </w:p>
        </w:tc>
        <w:tc>
          <w:tcPr>
            <w:tcW w:w="1210" w:type="dxa"/>
          </w:tcPr>
          <w:p w:rsidR="00165A1C" w:rsidRPr="007F07F8" w:rsidRDefault="00165A1C" w:rsidP="00165A1C">
            <w:r w:rsidRPr="007F07F8">
              <w:rPr>
                <w:sz w:val="22"/>
                <w:szCs w:val="22"/>
              </w:rPr>
              <w:t>Д.м.н.</w:t>
            </w:r>
          </w:p>
        </w:tc>
        <w:tc>
          <w:tcPr>
            <w:tcW w:w="2449" w:type="dxa"/>
          </w:tcPr>
          <w:p w:rsidR="00165A1C" w:rsidRPr="007F07F8" w:rsidRDefault="00165A1C" w:rsidP="00165A1C">
            <w:r w:rsidRPr="007F07F8">
              <w:rPr>
                <w:sz w:val="22"/>
                <w:szCs w:val="22"/>
              </w:rPr>
              <w:t>Зав. лабораторией ФБГНУ НЦ Проблем здоровья семьи и репродукции человека</w:t>
            </w:r>
          </w:p>
        </w:tc>
        <w:tc>
          <w:tcPr>
            <w:tcW w:w="2003" w:type="dxa"/>
          </w:tcPr>
          <w:p w:rsidR="00165A1C" w:rsidRPr="007F07F8" w:rsidRDefault="00165A1C" w:rsidP="00165A1C">
            <w:r w:rsidRPr="007F07F8">
              <w:rPr>
                <w:sz w:val="22"/>
                <w:szCs w:val="22"/>
              </w:rPr>
              <w:t xml:space="preserve">ИГМАПО, профессор </w:t>
            </w:r>
          </w:p>
          <w:p w:rsidR="00165A1C" w:rsidRPr="007F07F8" w:rsidRDefault="00165A1C" w:rsidP="00165A1C">
            <w:r w:rsidRPr="007F07F8">
              <w:rPr>
                <w:sz w:val="22"/>
                <w:szCs w:val="22"/>
              </w:rPr>
              <w:t>кафедры эпидемиологии и микробиологии</w:t>
            </w:r>
          </w:p>
        </w:tc>
      </w:tr>
      <w:tr w:rsidR="00165A1C" w:rsidRPr="006027EB" w:rsidTr="00781111">
        <w:tc>
          <w:tcPr>
            <w:tcW w:w="537" w:type="dxa"/>
          </w:tcPr>
          <w:p w:rsidR="00165A1C" w:rsidRPr="000F222E" w:rsidRDefault="00165A1C" w:rsidP="00165A1C">
            <w:r>
              <w:rPr>
                <w:sz w:val="22"/>
                <w:szCs w:val="22"/>
              </w:rPr>
              <w:t>16</w:t>
            </w:r>
          </w:p>
        </w:tc>
        <w:tc>
          <w:tcPr>
            <w:tcW w:w="3291" w:type="dxa"/>
            <w:vAlign w:val="bottom"/>
          </w:tcPr>
          <w:p w:rsidR="00165A1C" w:rsidRDefault="00165A1C" w:rsidP="00165A1C">
            <w:r w:rsidRPr="000F222E">
              <w:rPr>
                <w:sz w:val="22"/>
                <w:szCs w:val="22"/>
              </w:rPr>
              <w:t>Эпидемиология, клиника, диагностика, лечение, специфическая профилактика кори и краснухи</w:t>
            </w:r>
          </w:p>
          <w:p w:rsidR="00165A1C" w:rsidRPr="000F222E" w:rsidRDefault="00165A1C" w:rsidP="00165A1C"/>
        </w:tc>
        <w:tc>
          <w:tcPr>
            <w:tcW w:w="1298" w:type="dxa"/>
          </w:tcPr>
          <w:p w:rsidR="00165A1C" w:rsidRPr="000F222E" w:rsidRDefault="00165A1C" w:rsidP="00165A1C">
            <w:pPr>
              <w:ind w:right="-109" w:hanging="42"/>
            </w:pPr>
            <w:r w:rsidRPr="000F222E">
              <w:rPr>
                <w:sz w:val="22"/>
                <w:szCs w:val="22"/>
              </w:rPr>
              <w:t>Кириллова Т.А.</w:t>
            </w:r>
          </w:p>
        </w:tc>
        <w:tc>
          <w:tcPr>
            <w:tcW w:w="1210" w:type="dxa"/>
          </w:tcPr>
          <w:p w:rsidR="00165A1C" w:rsidRPr="000F222E" w:rsidRDefault="00165A1C" w:rsidP="00165A1C">
            <w:r>
              <w:rPr>
                <w:sz w:val="22"/>
                <w:szCs w:val="22"/>
              </w:rPr>
              <w:t>К..м.н.</w:t>
            </w:r>
          </w:p>
        </w:tc>
        <w:tc>
          <w:tcPr>
            <w:tcW w:w="2449" w:type="dxa"/>
          </w:tcPr>
          <w:p w:rsidR="00165A1C" w:rsidRDefault="00165A1C" w:rsidP="00165A1C">
            <w:r>
              <w:rPr>
                <w:sz w:val="22"/>
                <w:szCs w:val="22"/>
              </w:rPr>
              <w:t>Зав. отделением</w:t>
            </w:r>
          </w:p>
          <w:p w:rsidR="00165A1C" w:rsidRPr="000F222E" w:rsidRDefault="00165A1C" w:rsidP="00165A1C">
            <w:r>
              <w:rPr>
                <w:sz w:val="22"/>
                <w:szCs w:val="22"/>
              </w:rPr>
              <w:t xml:space="preserve"> ОГБУЗ «Иркутская областная инфекционная клиническая больница». </w:t>
            </w:r>
          </w:p>
        </w:tc>
        <w:tc>
          <w:tcPr>
            <w:tcW w:w="2003" w:type="dxa"/>
          </w:tcPr>
          <w:p w:rsidR="00165A1C" w:rsidRPr="000F222E" w:rsidRDefault="00165A1C" w:rsidP="00165A1C">
            <w:r>
              <w:rPr>
                <w:sz w:val="22"/>
                <w:szCs w:val="22"/>
              </w:rPr>
              <w:t xml:space="preserve">ИГМАПО ассистент кафедры инфекционных болезней и туберкулеза </w:t>
            </w:r>
          </w:p>
        </w:tc>
      </w:tr>
      <w:tr w:rsidR="00165A1C" w:rsidRPr="006027EB" w:rsidTr="00781111">
        <w:tc>
          <w:tcPr>
            <w:tcW w:w="537" w:type="dxa"/>
          </w:tcPr>
          <w:p w:rsidR="00165A1C" w:rsidRPr="000F222E" w:rsidRDefault="00165A1C" w:rsidP="00165A1C">
            <w:r>
              <w:rPr>
                <w:sz w:val="22"/>
                <w:szCs w:val="22"/>
              </w:rPr>
              <w:t>17</w:t>
            </w:r>
          </w:p>
        </w:tc>
        <w:tc>
          <w:tcPr>
            <w:tcW w:w="3291" w:type="dxa"/>
          </w:tcPr>
          <w:p w:rsidR="00165A1C" w:rsidRPr="000F222E" w:rsidRDefault="00165A1C" w:rsidP="00165A1C">
            <w:r w:rsidRPr="000F222E">
              <w:rPr>
                <w:sz w:val="22"/>
                <w:szCs w:val="22"/>
              </w:rPr>
              <w:t>Эпидемиология, клиника, диагностика, лечение, специфическая профилактика столбняк</w:t>
            </w:r>
          </w:p>
        </w:tc>
        <w:tc>
          <w:tcPr>
            <w:tcW w:w="1298" w:type="dxa"/>
          </w:tcPr>
          <w:p w:rsidR="00165A1C" w:rsidRPr="000F222E" w:rsidRDefault="00165A1C" w:rsidP="00165A1C">
            <w:pPr>
              <w:ind w:right="-109" w:hanging="42"/>
            </w:pPr>
            <w:r w:rsidRPr="000F222E">
              <w:rPr>
                <w:sz w:val="22"/>
                <w:szCs w:val="22"/>
              </w:rPr>
              <w:t>Аитов      К.А.</w:t>
            </w:r>
          </w:p>
        </w:tc>
        <w:tc>
          <w:tcPr>
            <w:tcW w:w="1210" w:type="dxa"/>
          </w:tcPr>
          <w:p w:rsidR="00165A1C" w:rsidRPr="000F222E" w:rsidRDefault="00165A1C" w:rsidP="00165A1C">
            <w:r>
              <w:rPr>
                <w:sz w:val="22"/>
                <w:szCs w:val="22"/>
              </w:rPr>
              <w:t>Д.м.н., профессор</w:t>
            </w:r>
          </w:p>
        </w:tc>
        <w:tc>
          <w:tcPr>
            <w:tcW w:w="2449" w:type="dxa"/>
          </w:tcPr>
          <w:p w:rsidR="00165A1C" w:rsidRPr="007F07F8" w:rsidRDefault="00165A1C" w:rsidP="00165A1C">
            <w:r w:rsidRPr="007F07F8">
              <w:rPr>
                <w:sz w:val="22"/>
                <w:szCs w:val="22"/>
              </w:rPr>
              <w:t>ИГМУ</w:t>
            </w:r>
          </w:p>
          <w:p w:rsidR="00165A1C" w:rsidRPr="007F07F8" w:rsidRDefault="00165A1C" w:rsidP="00165A1C">
            <w:r>
              <w:rPr>
                <w:sz w:val="22"/>
                <w:szCs w:val="22"/>
              </w:rPr>
              <w:t>Профессор</w:t>
            </w:r>
            <w:r w:rsidRPr="007F07F8">
              <w:rPr>
                <w:sz w:val="22"/>
                <w:szCs w:val="22"/>
              </w:rPr>
              <w:t xml:space="preserve"> кафедры инфекционных болезней</w:t>
            </w:r>
          </w:p>
        </w:tc>
        <w:tc>
          <w:tcPr>
            <w:tcW w:w="2003" w:type="dxa"/>
          </w:tcPr>
          <w:p w:rsidR="00165A1C" w:rsidRPr="000F222E" w:rsidRDefault="00165A1C" w:rsidP="00165A1C"/>
        </w:tc>
      </w:tr>
      <w:tr w:rsidR="00165A1C" w:rsidRPr="006027EB" w:rsidTr="00781111">
        <w:tc>
          <w:tcPr>
            <w:tcW w:w="537" w:type="dxa"/>
          </w:tcPr>
          <w:p w:rsidR="00165A1C" w:rsidRPr="000F222E" w:rsidRDefault="00165A1C" w:rsidP="00165A1C">
            <w:r>
              <w:rPr>
                <w:sz w:val="22"/>
                <w:szCs w:val="22"/>
              </w:rPr>
              <w:t>18</w:t>
            </w:r>
          </w:p>
        </w:tc>
        <w:tc>
          <w:tcPr>
            <w:tcW w:w="3291" w:type="dxa"/>
          </w:tcPr>
          <w:p w:rsidR="00165A1C" w:rsidRPr="000F222E" w:rsidRDefault="00165A1C" w:rsidP="00165A1C">
            <w:r w:rsidRPr="000F222E">
              <w:rPr>
                <w:sz w:val="22"/>
                <w:szCs w:val="22"/>
              </w:rPr>
              <w:t>Эпидемиология, клиника, диагностика, лечение, специфическая профилактика бешенства</w:t>
            </w:r>
          </w:p>
        </w:tc>
        <w:tc>
          <w:tcPr>
            <w:tcW w:w="1298" w:type="dxa"/>
          </w:tcPr>
          <w:p w:rsidR="00165A1C" w:rsidRPr="000F222E" w:rsidRDefault="00165A1C" w:rsidP="00165A1C">
            <w:pPr>
              <w:ind w:right="-109" w:hanging="42"/>
            </w:pPr>
            <w:r w:rsidRPr="000F222E">
              <w:rPr>
                <w:sz w:val="22"/>
                <w:szCs w:val="22"/>
              </w:rPr>
              <w:t>Аитов      К.А.</w:t>
            </w:r>
          </w:p>
        </w:tc>
        <w:tc>
          <w:tcPr>
            <w:tcW w:w="1210" w:type="dxa"/>
          </w:tcPr>
          <w:p w:rsidR="00165A1C" w:rsidRPr="000F222E" w:rsidRDefault="00165A1C" w:rsidP="00165A1C">
            <w:r>
              <w:rPr>
                <w:sz w:val="22"/>
                <w:szCs w:val="22"/>
              </w:rPr>
              <w:t>Д.м.н., профессор</w:t>
            </w:r>
          </w:p>
        </w:tc>
        <w:tc>
          <w:tcPr>
            <w:tcW w:w="2449" w:type="dxa"/>
          </w:tcPr>
          <w:p w:rsidR="00165A1C" w:rsidRPr="007F07F8" w:rsidRDefault="00165A1C" w:rsidP="00165A1C">
            <w:r w:rsidRPr="007F07F8">
              <w:rPr>
                <w:sz w:val="22"/>
                <w:szCs w:val="22"/>
              </w:rPr>
              <w:t>ИГМУ</w:t>
            </w:r>
          </w:p>
          <w:p w:rsidR="00165A1C" w:rsidRPr="007F07F8" w:rsidRDefault="00165A1C" w:rsidP="00165A1C">
            <w:r>
              <w:rPr>
                <w:sz w:val="22"/>
                <w:szCs w:val="22"/>
              </w:rPr>
              <w:t>Профессор</w:t>
            </w:r>
            <w:r w:rsidRPr="007F07F8">
              <w:rPr>
                <w:sz w:val="22"/>
                <w:szCs w:val="22"/>
              </w:rPr>
              <w:t xml:space="preserve"> кафедры инфекционных болезней</w:t>
            </w:r>
          </w:p>
        </w:tc>
        <w:tc>
          <w:tcPr>
            <w:tcW w:w="2003" w:type="dxa"/>
          </w:tcPr>
          <w:p w:rsidR="00165A1C" w:rsidRPr="000F222E" w:rsidRDefault="00165A1C" w:rsidP="00165A1C"/>
        </w:tc>
      </w:tr>
      <w:tr w:rsidR="00165A1C" w:rsidRPr="006027EB" w:rsidTr="00781111">
        <w:tc>
          <w:tcPr>
            <w:tcW w:w="537" w:type="dxa"/>
          </w:tcPr>
          <w:p w:rsidR="00165A1C" w:rsidRPr="000F222E" w:rsidRDefault="00165A1C" w:rsidP="00165A1C">
            <w:r>
              <w:rPr>
                <w:sz w:val="22"/>
                <w:szCs w:val="22"/>
              </w:rPr>
              <w:t>19</w:t>
            </w:r>
          </w:p>
        </w:tc>
        <w:tc>
          <w:tcPr>
            <w:tcW w:w="3291" w:type="dxa"/>
          </w:tcPr>
          <w:p w:rsidR="00165A1C" w:rsidRPr="000F222E" w:rsidRDefault="00165A1C" w:rsidP="00165A1C">
            <w:r w:rsidRPr="000F222E">
              <w:rPr>
                <w:sz w:val="22"/>
                <w:szCs w:val="22"/>
              </w:rPr>
              <w:t>Мониторинг побочных проявлений после иммунизации</w:t>
            </w:r>
          </w:p>
        </w:tc>
        <w:tc>
          <w:tcPr>
            <w:tcW w:w="1298" w:type="dxa"/>
          </w:tcPr>
          <w:p w:rsidR="00165A1C" w:rsidRPr="000F222E" w:rsidRDefault="00165A1C" w:rsidP="00165A1C">
            <w:pPr>
              <w:ind w:right="-109" w:hanging="42"/>
            </w:pPr>
            <w:r w:rsidRPr="000F222E">
              <w:rPr>
                <w:sz w:val="22"/>
                <w:szCs w:val="22"/>
              </w:rPr>
              <w:t>Гаврилова Т.А.</w:t>
            </w:r>
          </w:p>
        </w:tc>
        <w:tc>
          <w:tcPr>
            <w:tcW w:w="1210" w:type="dxa"/>
          </w:tcPr>
          <w:p w:rsidR="00165A1C" w:rsidRPr="000F222E" w:rsidRDefault="00165A1C" w:rsidP="00165A1C"/>
        </w:tc>
        <w:tc>
          <w:tcPr>
            <w:tcW w:w="2449" w:type="dxa"/>
          </w:tcPr>
          <w:p w:rsidR="00165A1C" w:rsidRDefault="00165A1C" w:rsidP="00165A1C">
            <w:r>
              <w:rPr>
                <w:sz w:val="22"/>
                <w:szCs w:val="22"/>
              </w:rPr>
              <w:t>Управление Роспотребнадзора по Иркутской области</w:t>
            </w:r>
          </w:p>
          <w:p w:rsidR="00165A1C" w:rsidRPr="000F222E" w:rsidRDefault="00165A1C" w:rsidP="00165A1C">
            <w:r>
              <w:rPr>
                <w:sz w:val="22"/>
                <w:szCs w:val="22"/>
              </w:rPr>
              <w:t xml:space="preserve">Зам. начальника отдела </w:t>
            </w:r>
          </w:p>
        </w:tc>
        <w:tc>
          <w:tcPr>
            <w:tcW w:w="2003" w:type="dxa"/>
          </w:tcPr>
          <w:p w:rsidR="00165A1C" w:rsidRDefault="00165A1C" w:rsidP="00165A1C">
            <w:r>
              <w:rPr>
                <w:sz w:val="22"/>
                <w:szCs w:val="22"/>
              </w:rPr>
              <w:t>ИГМАПО</w:t>
            </w:r>
          </w:p>
          <w:p w:rsidR="00165A1C" w:rsidRPr="000F222E" w:rsidRDefault="00165A1C" w:rsidP="00165A1C">
            <w:r>
              <w:rPr>
                <w:sz w:val="22"/>
                <w:szCs w:val="22"/>
              </w:rPr>
              <w:t>Ассистент кафедры эпидемиологии и микробиологии</w:t>
            </w:r>
          </w:p>
        </w:tc>
      </w:tr>
      <w:tr w:rsidR="00165A1C" w:rsidRPr="006027EB" w:rsidTr="00781111">
        <w:tc>
          <w:tcPr>
            <w:tcW w:w="537" w:type="dxa"/>
          </w:tcPr>
          <w:p w:rsidR="00165A1C" w:rsidRPr="000F222E" w:rsidRDefault="00165A1C" w:rsidP="00165A1C">
            <w:r>
              <w:rPr>
                <w:sz w:val="22"/>
                <w:szCs w:val="22"/>
              </w:rPr>
              <w:t>20</w:t>
            </w:r>
          </w:p>
        </w:tc>
        <w:tc>
          <w:tcPr>
            <w:tcW w:w="3291" w:type="dxa"/>
          </w:tcPr>
          <w:p w:rsidR="00165A1C" w:rsidRPr="000F222E" w:rsidRDefault="00165A1C" w:rsidP="00165A1C">
            <w:r w:rsidRPr="000F222E">
              <w:rPr>
                <w:sz w:val="22"/>
                <w:szCs w:val="22"/>
              </w:rPr>
              <w:t>Обеспечение контроля за безопасностью иммунизации в медицинских организациях</w:t>
            </w:r>
          </w:p>
        </w:tc>
        <w:tc>
          <w:tcPr>
            <w:tcW w:w="1298" w:type="dxa"/>
          </w:tcPr>
          <w:p w:rsidR="00165A1C" w:rsidRPr="000F222E" w:rsidRDefault="00165A1C" w:rsidP="00165A1C">
            <w:pPr>
              <w:ind w:right="-109" w:hanging="42"/>
            </w:pPr>
            <w:r w:rsidRPr="000F222E">
              <w:rPr>
                <w:sz w:val="22"/>
                <w:szCs w:val="22"/>
              </w:rPr>
              <w:t>Гаврилова Т.А.</w:t>
            </w:r>
          </w:p>
        </w:tc>
        <w:tc>
          <w:tcPr>
            <w:tcW w:w="1210" w:type="dxa"/>
          </w:tcPr>
          <w:p w:rsidR="00165A1C" w:rsidRPr="000F222E" w:rsidRDefault="00165A1C" w:rsidP="00165A1C"/>
        </w:tc>
        <w:tc>
          <w:tcPr>
            <w:tcW w:w="2449" w:type="dxa"/>
          </w:tcPr>
          <w:p w:rsidR="00165A1C" w:rsidRDefault="00165A1C" w:rsidP="00165A1C">
            <w:r>
              <w:rPr>
                <w:sz w:val="22"/>
                <w:szCs w:val="22"/>
              </w:rPr>
              <w:t>Управление Роспотребнадзора по Иркутской области</w:t>
            </w:r>
          </w:p>
          <w:p w:rsidR="00165A1C" w:rsidRPr="000F222E" w:rsidRDefault="00165A1C" w:rsidP="00165A1C">
            <w:r>
              <w:rPr>
                <w:sz w:val="22"/>
                <w:szCs w:val="22"/>
              </w:rPr>
              <w:t xml:space="preserve">Зам. начальника отдела </w:t>
            </w:r>
          </w:p>
        </w:tc>
        <w:tc>
          <w:tcPr>
            <w:tcW w:w="2003" w:type="dxa"/>
          </w:tcPr>
          <w:p w:rsidR="00165A1C" w:rsidRDefault="00165A1C" w:rsidP="00165A1C">
            <w:r>
              <w:rPr>
                <w:sz w:val="22"/>
                <w:szCs w:val="22"/>
              </w:rPr>
              <w:t>ИГМАПО</w:t>
            </w:r>
          </w:p>
          <w:p w:rsidR="00165A1C" w:rsidRPr="000F222E" w:rsidRDefault="00165A1C" w:rsidP="00165A1C">
            <w:r>
              <w:rPr>
                <w:sz w:val="22"/>
                <w:szCs w:val="22"/>
              </w:rPr>
              <w:t>Ассистент кафедры эпидемиологии и микробиологии</w:t>
            </w:r>
          </w:p>
        </w:tc>
      </w:tr>
      <w:tr w:rsidR="00165A1C" w:rsidRPr="006027EB" w:rsidTr="00781111">
        <w:tc>
          <w:tcPr>
            <w:tcW w:w="537" w:type="dxa"/>
          </w:tcPr>
          <w:p w:rsidR="00165A1C" w:rsidRPr="000F222E" w:rsidRDefault="00165A1C" w:rsidP="00165A1C">
            <w:r>
              <w:rPr>
                <w:sz w:val="22"/>
                <w:szCs w:val="22"/>
              </w:rPr>
              <w:t>21</w:t>
            </w:r>
          </w:p>
        </w:tc>
        <w:tc>
          <w:tcPr>
            <w:tcW w:w="3291" w:type="dxa"/>
          </w:tcPr>
          <w:p w:rsidR="00165A1C" w:rsidRPr="000F222E" w:rsidRDefault="00165A1C" w:rsidP="00165A1C">
            <w:r w:rsidRPr="000F222E">
              <w:rPr>
                <w:sz w:val="22"/>
                <w:szCs w:val="22"/>
              </w:rPr>
              <w:t>Холодовая цепь транспортировки и хранения иммунобиологических лекарственных препаратов</w:t>
            </w:r>
          </w:p>
        </w:tc>
        <w:tc>
          <w:tcPr>
            <w:tcW w:w="1298" w:type="dxa"/>
          </w:tcPr>
          <w:p w:rsidR="00165A1C" w:rsidRPr="000F222E" w:rsidRDefault="00165A1C" w:rsidP="00165A1C">
            <w:pPr>
              <w:ind w:right="-109" w:hanging="42"/>
            </w:pPr>
            <w:r w:rsidRPr="000F222E">
              <w:rPr>
                <w:sz w:val="22"/>
                <w:szCs w:val="22"/>
              </w:rPr>
              <w:t>Гаврилова Т.А.</w:t>
            </w:r>
          </w:p>
        </w:tc>
        <w:tc>
          <w:tcPr>
            <w:tcW w:w="1210" w:type="dxa"/>
          </w:tcPr>
          <w:p w:rsidR="00165A1C" w:rsidRPr="000F222E" w:rsidRDefault="00165A1C" w:rsidP="00165A1C"/>
        </w:tc>
        <w:tc>
          <w:tcPr>
            <w:tcW w:w="2449" w:type="dxa"/>
          </w:tcPr>
          <w:p w:rsidR="00165A1C" w:rsidRDefault="00165A1C" w:rsidP="00165A1C">
            <w:r>
              <w:rPr>
                <w:sz w:val="22"/>
                <w:szCs w:val="22"/>
              </w:rPr>
              <w:t>Управление Роспотребнадзора по Иркутской области</w:t>
            </w:r>
          </w:p>
          <w:p w:rsidR="00165A1C" w:rsidRPr="000F222E" w:rsidRDefault="00165A1C" w:rsidP="00165A1C">
            <w:r>
              <w:rPr>
                <w:sz w:val="22"/>
                <w:szCs w:val="22"/>
              </w:rPr>
              <w:t xml:space="preserve">Зам. начальника отдела </w:t>
            </w:r>
          </w:p>
        </w:tc>
        <w:tc>
          <w:tcPr>
            <w:tcW w:w="2003" w:type="dxa"/>
          </w:tcPr>
          <w:p w:rsidR="00165A1C" w:rsidRDefault="00165A1C" w:rsidP="00165A1C">
            <w:r>
              <w:rPr>
                <w:sz w:val="22"/>
                <w:szCs w:val="22"/>
              </w:rPr>
              <w:t>ИГМАПО</w:t>
            </w:r>
          </w:p>
          <w:p w:rsidR="00165A1C" w:rsidRPr="000F222E" w:rsidRDefault="00165A1C" w:rsidP="00165A1C">
            <w:r>
              <w:rPr>
                <w:sz w:val="22"/>
                <w:szCs w:val="22"/>
              </w:rPr>
              <w:t>Ассистент кафедры эпидемиологии и микробиологии</w:t>
            </w:r>
          </w:p>
        </w:tc>
      </w:tr>
      <w:tr w:rsidR="00165A1C" w:rsidRPr="006027EB" w:rsidTr="00781111">
        <w:tc>
          <w:tcPr>
            <w:tcW w:w="537" w:type="dxa"/>
          </w:tcPr>
          <w:p w:rsidR="00165A1C" w:rsidRPr="000F222E" w:rsidRDefault="00165A1C" w:rsidP="00165A1C">
            <w:r>
              <w:rPr>
                <w:sz w:val="22"/>
                <w:szCs w:val="22"/>
              </w:rPr>
              <w:t>22</w:t>
            </w:r>
          </w:p>
        </w:tc>
        <w:tc>
          <w:tcPr>
            <w:tcW w:w="3291" w:type="dxa"/>
          </w:tcPr>
          <w:p w:rsidR="00165A1C" w:rsidRPr="000F222E" w:rsidRDefault="00165A1C" w:rsidP="00165A1C">
            <w:r w:rsidRPr="000F222E">
              <w:rPr>
                <w:sz w:val="22"/>
                <w:szCs w:val="22"/>
              </w:rPr>
              <w:t>Основные аспекты безопасной практики иммунопрофилактики</w:t>
            </w:r>
          </w:p>
        </w:tc>
        <w:tc>
          <w:tcPr>
            <w:tcW w:w="1298" w:type="dxa"/>
          </w:tcPr>
          <w:p w:rsidR="00165A1C" w:rsidRPr="000F222E" w:rsidRDefault="00165A1C" w:rsidP="00165A1C">
            <w:pPr>
              <w:ind w:right="-109" w:hanging="42"/>
            </w:pPr>
            <w:r w:rsidRPr="000F222E">
              <w:rPr>
                <w:sz w:val="22"/>
                <w:szCs w:val="22"/>
              </w:rPr>
              <w:t>Лысанов Ю.И.</w:t>
            </w:r>
          </w:p>
        </w:tc>
        <w:tc>
          <w:tcPr>
            <w:tcW w:w="1210" w:type="dxa"/>
          </w:tcPr>
          <w:p w:rsidR="00165A1C" w:rsidRPr="000F222E" w:rsidRDefault="00165A1C" w:rsidP="00165A1C"/>
        </w:tc>
        <w:tc>
          <w:tcPr>
            <w:tcW w:w="2449" w:type="dxa"/>
          </w:tcPr>
          <w:p w:rsidR="00165A1C" w:rsidRPr="000F222E" w:rsidRDefault="00165A1C" w:rsidP="00165A1C">
            <w:r>
              <w:rPr>
                <w:sz w:val="22"/>
                <w:szCs w:val="22"/>
              </w:rPr>
              <w:t>ИГМАПО Ассистент кафедры эпидемиологии и микробиологии</w:t>
            </w:r>
          </w:p>
        </w:tc>
        <w:tc>
          <w:tcPr>
            <w:tcW w:w="2003" w:type="dxa"/>
          </w:tcPr>
          <w:p w:rsidR="00165A1C" w:rsidRPr="000F222E" w:rsidRDefault="00165A1C" w:rsidP="00165A1C"/>
        </w:tc>
      </w:tr>
    </w:tbl>
    <w:p w:rsidR="006027EB" w:rsidRDefault="006027EB" w:rsidP="006027EB">
      <w:pPr>
        <w:ind w:left="720"/>
        <w:rPr>
          <w:b/>
          <w:sz w:val="28"/>
          <w:szCs w:val="28"/>
        </w:rPr>
      </w:pPr>
    </w:p>
    <w:p w:rsidR="006027EB" w:rsidRPr="006637BF" w:rsidRDefault="006027EB" w:rsidP="006027EB">
      <w:pPr>
        <w:jc w:val="center"/>
        <w:rPr>
          <w:b/>
          <w:sz w:val="28"/>
          <w:szCs w:val="28"/>
        </w:rPr>
      </w:pPr>
    </w:p>
    <w:p w:rsidR="006027EB" w:rsidRDefault="006027EB" w:rsidP="006027EB">
      <w:pPr>
        <w:jc w:val="center"/>
      </w:pPr>
    </w:p>
    <w:sectPr w:rsidR="006027EB" w:rsidSect="00BB7A28">
      <w:pgSz w:w="11906" w:h="16838"/>
      <w:pgMar w:top="737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5C4" w:rsidRDefault="000735C4" w:rsidP="00445BB5">
      <w:r>
        <w:separator/>
      </w:r>
    </w:p>
  </w:endnote>
  <w:endnote w:type="continuationSeparator" w:id="0">
    <w:p w:rsidR="000735C4" w:rsidRDefault="000735C4" w:rsidP="00445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NPro-Bold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78D" w:rsidRDefault="005D311A">
    <w:pPr>
      <w:pStyle w:val="af2"/>
      <w:jc w:val="center"/>
    </w:pPr>
    <w:r/>
    <w:r w:rsidR="0035778D">
      <w:instrText/>
    </w:r>
    <w:r/>
    <w:r w:rsidR="00010654">
      <w:rPr>
        <w:noProof/>
      </w:rPr>
      <w:t>18</w:t>
    </w:r>
    <w:r>
      <w:rPr>
        <w:noProof/>
      </w:rPr>
    </w:r>
  </w:p>
  <w:p w:rsidR="0035778D" w:rsidRDefault="0035778D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5C4" w:rsidRDefault="000735C4" w:rsidP="00445BB5">
      <w:r>
        <w:separator/>
      </w:r>
    </w:p>
  </w:footnote>
  <w:footnote w:type="continuationSeparator" w:id="0">
    <w:p w:rsidR="000735C4" w:rsidRDefault="000735C4" w:rsidP="00445BB5">
      <w:r>
        <w:continuationSeparator/>
      </w:r>
    </w:p>
  </w:footnote>
  <w:footnote w:id="1">
    <w:p w:rsidR="0035778D" w:rsidRDefault="0035778D" w:rsidP="009261A5">
      <w:pPr>
        <w:pStyle w:val="a9"/>
        <w:jc w:val="both"/>
      </w:pPr>
      <w:r>
        <w:rPr>
          <w:rStyle w:val="ab"/>
        </w:rPr>
        <w:footnoteRef/>
      </w:r>
      <w:r>
        <w:t xml:space="preserve"> Изменения, подлежащие утверждению на УМС: 1) учебный план очной формы; 2) учебный план с использованием ДОТ; 3) учебный план стажировки; 4) рабочие программы учебных модулей; 5) рабочая программа ОСК; 6) календарный учебный график; 7) сетевая форма реализации; 8) оценочные материалы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4DBE"/>
    <w:multiLevelType w:val="hybridMultilevel"/>
    <w:tmpl w:val="7556F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C20FC"/>
    <w:multiLevelType w:val="multilevel"/>
    <w:tmpl w:val="5B74E0D8"/>
    <w:lvl w:ilvl="0">
      <w:start w:val="11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9C4687A"/>
    <w:multiLevelType w:val="multilevel"/>
    <w:tmpl w:val="B4F80C46"/>
    <w:lvl w:ilvl="0">
      <w:start w:val="7"/>
      <w:numFmt w:val="decimal"/>
      <w:lvlText w:val="%1"/>
      <w:lvlJc w:val="left"/>
      <w:pPr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">
    <w:nsid w:val="0A162054"/>
    <w:multiLevelType w:val="hybridMultilevel"/>
    <w:tmpl w:val="0B48204E"/>
    <w:lvl w:ilvl="0" w:tplc="DBCEE7A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>
    <w:nsid w:val="0D0E070D"/>
    <w:multiLevelType w:val="multilevel"/>
    <w:tmpl w:val="678CBF4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5">
    <w:nsid w:val="0EDD56B2"/>
    <w:multiLevelType w:val="hybridMultilevel"/>
    <w:tmpl w:val="63F0786A"/>
    <w:lvl w:ilvl="0" w:tplc="DACC78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435AC9"/>
    <w:multiLevelType w:val="hybridMultilevel"/>
    <w:tmpl w:val="2EA03CCA"/>
    <w:lvl w:ilvl="0" w:tplc="DACC786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1B453DC"/>
    <w:multiLevelType w:val="hybridMultilevel"/>
    <w:tmpl w:val="B31CB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E20659"/>
    <w:multiLevelType w:val="hybridMultilevel"/>
    <w:tmpl w:val="4C0A8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9B143A0"/>
    <w:multiLevelType w:val="hybridMultilevel"/>
    <w:tmpl w:val="42BEC8C2"/>
    <w:lvl w:ilvl="0" w:tplc="4C025CEE">
      <w:start w:val="1"/>
      <w:numFmt w:val="bullet"/>
      <w:lvlText w:val="−"/>
      <w:lvlJc w:val="left"/>
      <w:pPr>
        <w:ind w:left="79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1A7E0EAF"/>
    <w:multiLevelType w:val="hybridMultilevel"/>
    <w:tmpl w:val="09543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4E46FD"/>
    <w:multiLevelType w:val="hybridMultilevel"/>
    <w:tmpl w:val="2A8A5B2E"/>
    <w:lvl w:ilvl="0" w:tplc="4C025CE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1167345"/>
    <w:multiLevelType w:val="hybridMultilevel"/>
    <w:tmpl w:val="64A4688A"/>
    <w:lvl w:ilvl="0" w:tplc="98626CC6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2555A64"/>
    <w:multiLevelType w:val="hybridMultilevel"/>
    <w:tmpl w:val="D972A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A12EF6"/>
    <w:multiLevelType w:val="multilevel"/>
    <w:tmpl w:val="837CAED4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15">
    <w:nsid w:val="26AD625D"/>
    <w:multiLevelType w:val="hybridMultilevel"/>
    <w:tmpl w:val="B3D0E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7800E7E"/>
    <w:multiLevelType w:val="hybridMultilevel"/>
    <w:tmpl w:val="3676980A"/>
    <w:lvl w:ilvl="0" w:tplc="DACC78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781F3D"/>
    <w:multiLevelType w:val="multilevel"/>
    <w:tmpl w:val="F9A61FFA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  <w:b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18">
    <w:nsid w:val="29A12D64"/>
    <w:multiLevelType w:val="hybridMultilevel"/>
    <w:tmpl w:val="3F261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0F5FD5"/>
    <w:multiLevelType w:val="hybridMultilevel"/>
    <w:tmpl w:val="605063B0"/>
    <w:lvl w:ilvl="0" w:tplc="4C025CE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D74643F"/>
    <w:multiLevelType w:val="hybridMultilevel"/>
    <w:tmpl w:val="4C0A8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FA467C8"/>
    <w:multiLevelType w:val="hybridMultilevel"/>
    <w:tmpl w:val="50F2E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AB49FB"/>
    <w:multiLevelType w:val="hybridMultilevel"/>
    <w:tmpl w:val="58C0181C"/>
    <w:lvl w:ilvl="0" w:tplc="5A887FD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316140F"/>
    <w:multiLevelType w:val="hybridMultilevel"/>
    <w:tmpl w:val="8E28FC8C"/>
    <w:lvl w:ilvl="0" w:tplc="4C025CE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7B090B"/>
    <w:multiLevelType w:val="multilevel"/>
    <w:tmpl w:val="678CBF4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25">
    <w:nsid w:val="38AF5332"/>
    <w:multiLevelType w:val="multilevel"/>
    <w:tmpl w:val="F2847392"/>
    <w:lvl w:ilvl="0">
      <w:start w:val="5"/>
      <w:numFmt w:val="decimal"/>
      <w:lvlText w:val="%1."/>
      <w:lvlJc w:val="left"/>
      <w:pPr>
        <w:ind w:left="432" w:hanging="432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6">
    <w:nsid w:val="3B4C2222"/>
    <w:multiLevelType w:val="hybridMultilevel"/>
    <w:tmpl w:val="5A6C64F0"/>
    <w:lvl w:ilvl="0" w:tplc="4C025CE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99C177D"/>
    <w:multiLevelType w:val="multilevel"/>
    <w:tmpl w:val="8BD4BAB2"/>
    <w:lvl w:ilvl="0">
      <w:start w:val="1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8">
    <w:nsid w:val="4AF61149"/>
    <w:multiLevelType w:val="hybridMultilevel"/>
    <w:tmpl w:val="ADCAC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4931A5"/>
    <w:multiLevelType w:val="multilevel"/>
    <w:tmpl w:val="7C94C6EA"/>
    <w:lvl w:ilvl="0">
      <w:start w:val="14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0">
    <w:nsid w:val="59BF4199"/>
    <w:multiLevelType w:val="multilevel"/>
    <w:tmpl w:val="B51C875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B0D4A41"/>
    <w:multiLevelType w:val="multilevel"/>
    <w:tmpl w:val="F7504100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32">
    <w:nsid w:val="5DEC670E"/>
    <w:multiLevelType w:val="hybridMultilevel"/>
    <w:tmpl w:val="BE2C3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117E3D"/>
    <w:multiLevelType w:val="multilevel"/>
    <w:tmpl w:val="5BFC2C4E"/>
    <w:lvl w:ilvl="0">
      <w:start w:val="14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4">
    <w:nsid w:val="63C7056A"/>
    <w:multiLevelType w:val="hybridMultilevel"/>
    <w:tmpl w:val="B472F75E"/>
    <w:lvl w:ilvl="0" w:tplc="4C025CEE">
      <w:start w:val="1"/>
      <w:numFmt w:val="bullet"/>
      <w:lvlText w:val="−"/>
      <w:lvlJc w:val="left"/>
      <w:pPr>
        <w:ind w:left="14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5">
    <w:nsid w:val="64770626"/>
    <w:multiLevelType w:val="hybridMultilevel"/>
    <w:tmpl w:val="28ACD006"/>
    <w:lvl w:ilvl="0" w:tplc="4C025CE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8641809"/>
    <w:multiLevelType w:val="hybridMultilevel"/>
    <w:tmpl w:val="B0FC3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450E0D"/>
    <w:multiLevelType w:val="multilevel"/>
    <w:tmpl w:val="D4D8DCC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8">
    <w:nsid w:val="6B893FFC"/>
    <w:multiLevelType w:val="hybridMultilevel"/>
    <w:tmpl w:val="C756C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78309B"/>
    <w:multiLevelType w:val="hybridMultilevel"/>
    <w:tmpl w:val="EC066A52"/>
    <w:lvl w:ilvl="0" w:tplc="0730F81C">
      <w:start w:val="1"/>
      <w:numFmt w:val="decimal"/>
      <w:lvlText w:val="%1."/>
      <w:lvlJc w:val="right"/>
      <w:pPr>
        <w:ind w:left="11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40">
    <w:nsid w:val="727B3C20"/>
    <w:multiLevelType w:val="hybridMultilevel"/>
    <w:tmpl w:val="9306C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B962DD"/>
    <w:multiLevelType w:val="hybridMultilevel"/>
    <w:tmpl w:val="178EEA32"/>
    <w:lvl w:ilvl="0" w:tplc="4C025CEE">
      <w:start w:val="1"/>
      <w:numFmt w:val="bullet"/>
      <w:lvlText w:val="−"/>
      <w:lvlJc w:val="left"/>
      <w:pPr>
        <w:ind w:left="14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2">
    <w:nsid w:val="75284EFD"/>
    <w:multiLevelType w:val="hybridMultilevel"/>
    <w:tmpl w:val="4C56D54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5C67E18"/>
    <w:multiLevelType w:val="hybridMultilevel"/>
    <w:tmpl w:val="8A100216"/>
    <w:lvl w:ilvl="0" w:tplc="DACC78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9A0BF3"/>
    <w:multiLevelType w:val="hybridMultilevel"/>
    <w:tmpl w:val="2BEA2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A92D7F"/>
    <w:multiLevelType w:val="hybridMultilevel"/>
    <w:tmpl w:val="2B6AD6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B3E3CC6"/>
    <w:multiLevelType w:val="hybridMultilevel"/>
    <w:tmpl w:val="55CCFB3A"/>
    <w:lvl w:ilvl="0" w:tplc="DACC78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5C26CF"/>
    <w:multiLevelType w:val="multilevel"/>
    <w:tmpl w:val="678CBF4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num w:numId="1">
    <w:abstractNumId w:val="35"/>
  </w:num>
  <w:num w:numId="2">
    <w:abstractNumId w:val="9"/>
  </w:num>
  <w:num w:numId="3">
    <w:abstractNumId w:val="24"/>
  </w:num>
  <w:num w:numId="4">
    <w:abstractNumId w:val="23"/>
  </w:num>
  <w:num w:numId="5">
    <w:abstractNumId w:val="11"/>
  </w:num>
  <w:num w:numId="6">
    <w:abstractNumId w:val="47"/>
  </w:num>
  <w:num w:numId="7">
    <w:abstractNumId w:val="16"/>
  </w:num>
  <w:num w:numId="8">
    <w:abstractNumId w:val="15"/>
  </w:num>
  <w:num w:numId="9">
    <w:abstractNumId w:val="8"/>
  </w:num>
  <w:num w:numId="10">
    <w:abstractNumId w:val="20"/>
  </w:num>
  <w:num w:numId="11">
    <w:abstractNumId w:val="4"/>
  </w:num>
  <w:num w:numId="12">
    <w:abstractNumId w:val="45"/>
  </w:num>
  <w:num w:numId="13">
    <w:abstractNumId w:val="25"/>
  </w:num>
  <w:num w:numId="14">
    <w:abstractNumId w:val="1"/>
  </w:num>
  <w:num w:numId="15">
    <w:abstractNumId w:val="17"/>
  </w:num>
  <w:num w:numId="16">
    <w:abstractNumId w:val="2"/>
  </w:num>
  <w:num w:numId="17">
    <w:abstractNumId w:val="37"/>
  </w:num>
  <w:num w:numId="18">
    <w:abstractNumId w:val="33"/>
  </w:num>
  <w:num w:numId="19">
    <w:abstractNumId w:val="27"/>
  </w:num>
  <w:num w:numId="20">
    <w:abstractNumId w:val="6"/>
  </w:num>
  <w:num w:numId="21">
    <w:abstractNumId w:val="5"/>
  </w:num>
  <w:num w:numId="22">
    <w:abstractNumId w:val="39"/>
  </w:num>
  <w:num w:numId="23">
    <w:abstractNumId w:val="43"/>
  </w:num>
  <w:num w:numId="24">
    <w:abstractNumId w:val="42"/>
  </w:num>
  <w:num w:numId="25">
    <w:abstractNumId w:val="46"/>
  </w:num>
  <w:num w:numId="26">
    <w:abstractNumId w:val="22"/>
  </w:num>
  <w:num w:numId="27">
    <w:abstractNumId w:val="26"/>
  </w:num>
  <w:num w:numId="28">
    <w:abstractNumId w:val="3"/>
  </w:num>
  <w:num w:numId="29">
    <w:abstractNumId w:val="31"/>
  </w:num>
  <w:num w:numId="30">
    <w:abstractNumId w:val="19"/>
  </w:num>
  <w:num w:numId="31">
    <w:abstractNumId w:val="34"/>
  </w:num>
  <w:num w:numId="32">
    <w:abstractNumId w:val="12"/>
  </w:num>
  <w:num w:numId="33">
    <w:abstractNumId w:val="41"/>
  </w:num>
  <w:num w:numId="34">
    <w:abstractNumId w:val="29"/>
  </w:num>
  <w:num w:numId="35">
    <w:abstractNumId w:val="14"/>
  </w:num>
  <w:num w:numId="36">
    <w:abstractNumId w:val="40"/>
  </w:num>
  <w:num w:numId="37">
    <w:abstractNumId w:val="13"/>
  </w:num>
  <w:num w:numId="38">
    <w:abstractNumId w:val="32"/>
  </w:num>
  <w:num w:numId="39">
    <w:abstractNumId w:val="7"/>
  </w:num>
  <w:num w:numId="40">
    <w:abstractNumId w:val="21"/>
  </w:num>
  <w:num w:numId="41">
    <w:abstractNumId w:val="0"/>
  </w:num>
  <w:num w:numId="42">
    <w:abstractNumId w:val="44"/>
  </w:num>
  <w:num w:numId="43">
    <w:abstractNumId w:val="28"/>
  </w:num>
  <w:num w:numId="44">
    <w:abstractNumId w:val="18"/>
  </w:num>
  <w:num w:numId="45">
    <w:abstractNumId w:val="10"/>
  </w:num>
  <w:num w:numId="46">
    <w:abstractNumId w:val="38"/>
  </w:num>
  <w:num w:numId="47">
    <w:abstractNumId w:val="36"/>
  </w:num>
  <w:num w:numId="4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BB5"/>
    <w:rsid w:val="00002DCB"/>
    <w:rsid w:val="00010654"/>
    <w:rsid w:val="000428CE"/>
    <w:rsid w:val="000654E9"/>
    <w:rsid w:val="000735C4"/>
    <w:rsid w:val="00096FA6"/>
    <w:rsid w:val="000A28A1"/>
    <w:rsid w:val="000E6B8B"/>
    <w:rsid w:val="000F222E"/>
    <w:rsid w:val="000F5570"/>
    <w:rsid w:val="00146D55"/>
    <w:rsid w:val="00155AA6"/>
    <w:rsid w:val="00165A1C"/>
    <w:rsid w:val="001F05BC"/>
    <w:rsid w:val="001F3B21"/>
    <w:rsid w:val="0020568D"/>
    <w:rsid w:val="00211C2C"/>
    <w:rsid w:val="002607D5"/>
    <w:rsid w:val="0027739B"/>
    <w:rsid w:val="00285AE4"/>
    <w:rsid w:val="002A21D5"/>
    <w:rsid w:val="002A24D2"/>
    <w:rsid w:val="002B1803"/>
    <w:rsid w:val="002C6F63"/>
    <w:rsid w:val="00322A8F"/>
    <w:rsid w:val="00323477"/>
    <w:rsid w:val="00335457"/>
    <w:rsid w:val="00351412"/>
    <w:rsid w:val="0035778D"/>
    <w:rsid w:val="00381DA5"/>
    <w:rsid w:val="003A7AD6"/>
    <w:rsid w:val="003B1A8D"/>
    <w:rsid w:val="003D2544"/>
    <w:rsid w:val="003F0DB2"/>
    <w:rsid w:val="00445BB5"/>
    <w:rsid w:val="00452FFE"/>
    <w:rsid w:val="004A529F"/>
    <w:rsid w:val="004A71CB"/>
    <w:rsid w:val="004B37CB"/>
    <w:rsid w:val="004C5153"/>
    <w:rsid w:val="004F4A44"/>
    <w:rsid w:val="004F5A0F"/>
    <w:rsid w:val="005312F6"/>
    <w:rsid w:val="005400D7"/>
    <w:rsid w:val="00565548"/>
    <w:rsid w:val="005D311A"/>
    <w:rsid w:val="005E5660"/>
    <w:rsid w:val="006026DE"/>
    <w:rsid w:val="006027EB"/>
    <w:rsid w:val="0062326B"/>
    <w:rsid w:val="00623D23"/>
    <w:rsid w:val="006321D4"/>
    <w:rsid w:val="0066310A"/>
    <w:rsid w:val="00673074"/>
    <w:rsid w:val="00683A3F"/>
    <w:rsid w:val="006D4095"/>
    <w:rsid w:val="006F35CA"/>
    <w:rsid w:val="0070015F"/>
    <w:rsid w:val="007016B4"/>
    <w:rsid w:val="007027F0"/>
    <w:rsid w:val="00705C54"/>
    <w:rsid w:val="00727246"/>
    <w:rsid w:val="00772A07"/>
    <w:rsid w:val="00781111"/>
    <w:rsid w:val="007916A4"/>
    <w:rsid w:val="0079187F"/>
    <w:rsid w:val="00793EA2"/>
    <w:rsid w:val="007C2DA8"/>
    <w:rsid w:val="007E75C5"/>
    <w:rsid w:val="007F07F8"/>
    <w:rsid w:val="007F560A"/>
    <w:rsid w:val="008178CE"/>
    <w:rsid w:val="008200E9"/>
    <w:rsid w:val="00837EFE"/>
    <w:rsid w:val="00840BD4"/>
    <w:rsid w:val="008744A3"/>
    <w:rsid w:val="00890052"/>
    <w:rsid w:val="00890D1C"/>
    <w:rsid w:val="008A5CE2"/>
    <w:rsid w:val="008B7F49"/>
    <w:rsid w:val="008E3DC0"/>
    <w:rsid w:val="008E47BE"/>
    <w:rsid w:val="00910EA4"/>
    <w:rsid w:val="009261A5"/>
    <w:rsid w:val="00965FD6"/>
    <w:rsid w:val="00973046"/>
    <w:rsid w:val="009A598B"/>
    <w:rsid w:val="009A7B12"/>
    <w:rsid w:val="009B79CB"/>
    <w:rsid w:val="00A0645F"/>
    <w:rsid w:val="00A208E2"/>
    <w:rsid w:val="00A26185"/>
    <w:rsid w:val="00A521B1"/>
    <w:rsid w:val="00A65697"/>
    <w:rsid w:val="00A721CC"/>
    <w:rsid w:val="00A8054A"/>
    <w:rsid w:val="00A9031C"/>
    <w:rsid w:val="00A96806"/>
    <w:rsid w:val="00AE57E3"/>
    <w:rsid w:val="00B60D0C"/>
    <w:rsid w:val="00B738A6"/>
    <w:rsid w:val="00B90A47"/>
    <w:rsid w:val="00B94A90"/>
    <w:rsid w:val="00B9714D"/>
    <w:rsid w:val="00B97A74"/>
    <w:rsid w:val="00BB7A28"/>
    <w:rsid w:val="00BD6BF3"/>
    <w:rsid w:val="00BF1AB8"/>
    <w:rsid w:val="00C1049B"/>
    <w:rsid w:val="00C35212"/>
    <w:rsid w:val="00C91E78"/>
    <w:rsid w:val="00C92184"/>
    <w:rsid w:val="00CB7664"/>
    <w:rsid w:val="00CF3EA2"/>
    <w:rsid w:val="00CF7139"/>
    <w:rsid w:val="00D03EAA"/>
    <w:rsid w:val="00D214D4"/>
    <w:rsid w:val="00D55B59"/>
    <w:rsid w:val="00D6439A"/>
    <w:rsid w:val="00D66890"/>
    <w:rsid w:val="00D71084"/>
    <w:rsid w:val="00D71392"/>
    <w:rsid w:val="00D81BBA"/>
    <w:rsid w:val="00D81D7F"/>
    <w:rsid w:val="00D851AE"/>
    <w:rsid w:val="00DA54DE"/>
    <w:rsid w:val="00DB61CF"/>
    <w:rsid w:val="00DC6505"/>
    <w:rsid w:val="00DD0999"/>
    <w:rsid w:val="00E31D7A"/>
    <w:rsid w:val="00E554A1"/>
    <w:rsid w:val="00EA502E"/>
    <w:rsid w:val="00F050E4"/>
    <w:rsid w:val="00F05279"/>
    <w:rsid w:val="00F25E64"/>
    <w:rsid w:val="00F319C6"/>
    <w:rsid w:val="00F5124D"/>
    <w:rsid w:val="00F57437"/>
    <w:rsid w:val="00F81F0E"/>
    <w:rsid w:val="00F86551"/>
    <w:rsid w:val="00FA3830"/>
    <w:rsid w:val="00FA39B2"/>
    <w:rsid w:val="00FC6C58"/>
    <w:rsid w:val="00FC7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10 Знак"/>
    <w:basedOn w:val="a"/>
    <w:next w:val="a"/>
    <w:link w:val="10"/>
    <w:uiPriority w:val="9"/>
    <w:qFormat/>
    <w:rsid w:val="00445BB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45BB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5BB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basedOn w:val="a0"/>
    <w:link w:val="1"/>
    <w:uiPriority w:val="9"/>
    <w:rsid w:val="00445BB5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5BB5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45BB5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445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445BB5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445BB5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endnote text"/>
    <w:basedOn w:val="a"/>
    <w:link w:val="a7"/>
    <w:uiPriority w:val="99"/>
    <w:rsid w:val="00445BB5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445B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rsid w:val="00445BB5"/>
    <w:rPr>
      <w:vertAlign w:val="superscript"/>
    </w:rPr>
  </w:style>
  <w:style w:type="paragraph" w:styleId="a9">
    <w:name w:val="footnote text"/>
    <w:aliases w:val="Знак, Знак"/>
    <w:basedOn w:val="a"/>
    <w:link w:val="aa"/>
    <w:uiPriority w:val="99"/>
    <w:rsid w:val="00445BB5"/>
    <w:rPr>
      <w:sz w:val="20"/>
      <w:szCs w:val="20"/>
    </w:rPr>
  </w:style>
  <w:style w:type="character" w:customStyle="1" w:styleId="aa">
    <w:name w:val="Текст сноски Знак"/>
    <w:aliases w:val="Знак Знак, Знак Знак"/>
    <w:basedOn w:val="a0"/>
    <w:link w:val="a9"/>
    <w:uiPriority w:val="99"/>
    <w:rsid w:val="00445B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445BB5"/>
    <w:rPr>
      <w:vertAlign w:val="superscript"/>
    </w:rPr>
  </w:style>
  <w:style w:type="character" w:styleId="ac">
    <w:name w:val="annotation reference"/>
    <w:basedOn w:val="a0"/>
    <w:uiPriority w:val="99"/>
    <w:rsid w:val="00445BB5"/>
    <w:rPr>
      <w:sz w:val="16"/>
    </w:rPr>
  </w:style>
  <w:style w:type="paragraph" w:styleId="ad">
    <w:name w:val="annotation text"/>
    <w:basedOn w:val="a"/>
    <w:link w:val="ae"/>
    <w:uiPriority w:val="99"/>
    <w:rsid w:val="00445BB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445B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45BB5"/>
    <w:pPr>
      <w:ind w:left="708"/>
    </w:pPr>
  </w:style>
  <w:style w:type="paragraph" w:styleId="af0">
    <w:name w:val="header"/>
    <w:basedOn w:val="a"/>
    <w:link w:val="af1"/>
    <w:uiPriority w:val="99"/>
    <w:rsid w:val="00445BB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45B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445BB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45B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45BB5"/>
  </w:style>
  <w:style w:type="table" w:customStyle="1" w:styleId="11">
    <w:name w:val="Сетка таблицы1"/>
    <w:basedOn w:val="a1"/>
    <w:next w:val="a3"/>
    <w:uiPriority w:val="99"/>
    <w:rsid w:val="00445B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445BB5"/>
    <w:rPr>
      <w:color w:val="00008F"/>
      <w:u w:val="none"/>
      <w:effect w:val="none"/>
    </w:rPr>
  </w:style>
  <w:style w:type="paragraph" w:styleId="af5">
    <w:name w:val="Normal (Web)"/>
    <w:basedOn w:val="a"/>
    <w:uiPriority w:val="99"/>
    <w:rsid w:val="00445BB5"/>
    <w:pPr>
      <w:spacing w:before="100" w:beforeAutospacing="1" w:after="100" w:afterAutospacing="1"/>
      <w:jc w:val="both"/>
    </w:pPr>
  </w:style>
  <w:style w:type="paragraph" w:customStyle="1" w:styleId="Default">
    <w:name w:val="Default"/>
    <w:rsid w:val="00445BB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f6">
    <w:name w:val="annotation subject"/>
    <w:basedOn w:val="ad"/>
    <w:next w:val="ad"/>
    <w:link w:val="af7"/>
    <w:uiPriority w:val="99"/>
    <w:rsid w:val="00445BB5"/>
    <w:rPr>
      <w:b/>
      <w:bCs/>
    </w:rPr>
  </w:style>
  <w:style w:type="character" w:customStyle="1" w:styleId="af7">
    <w:name w:val="Тема примечания Знак"/>
    <w:basedOn w:val="ae"/>
    <w:link w:val="af6"/>
    <w:uiPriority w:val="99"/>
    <w:rsid w:val="00445B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FollowedHyperlink"/>
    <w:basedOn w:val="a0"/>
    <w:uiPriority w:val="99"/>
    <w:rsid w:val="00445BB5"/>
    <w:rPr>
      <w:color w:val="954F72"/>
      <w:u w:val="single"/>
    </w:rPr>
  </w:style>
  <w:style w:type="paragraph" w:customStyle="1" w:styleId="normacttext">
    <w:name w:val="norm_act_text"/>
    <w:basedOn w:val="a"/>
    <w:rsid w:val="00445BB5"/>
    <w:pPr>
      <w:spacing w:before="100" w:beforeAutospacing="1" w:after="100" w:afterAutospacing="1"/>
    </w:pPr>
  </w:style>
  <w:style w:type="paragraph" w:customStyle="1" w:styleId="Pa5">
    <w:name w:val="Pa5"/>
    <w:basedOn w:val="Default"/>
    <w:next w:val="Default"/>
    <w:uiPriority w:val="99"/>
    <w:rsid w:val="00445BB5"/>
    <w:pPr>
      <w:suppressAutoHyphens w:val="0"/>
      <w:autoSpaceDN w:val="0"/>
      <w:adjustRightInd w:val="0"/>
      <w:spacing w:line="201" w:lineRule="atLeast"/>
    </w:pPr>
    <w:rPr>
      <w:rFonts w:ascii="DINPro-Bold" w:hAnsi="DINPro-Bold"/>
      <w:color w:val="auto"/>
      <w:lang w:eastAsia="ru-RU"/>
    </w:rPr>
  </w:style>
  <w:style w:type="paragraph" w:styleId="af9">
    <w:name w:val="TOC Heading"/>
    <w:basedOn w:val="1"/>
    <w:next w:val="a"/>
    <w:uiPriority w:val="39"/>
    <w:unhideWhenUsed/>
    <w:qFormat/>
    <w:rsid w:val="00445BB5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12">
    <w:name w:val="toc 1"/>
    <w:basedOn w:val="a"/>
    <w:next w:val="a"/>
    <w:autoRedefine/>
    <w:uiPriority w:val="39"/>
    <w:rsid w:val="00445BB5"/>
  </w:style>
  <w:style w:type="paragraph" w:styleId="21">
    <w:name w:val="toc 2"/>
    <w:basedOn w:val="a"/>
    <w:next w:val="a"/>
    <w:autoRedefine/>
    <w:uiPriority w:val="39"/>
    <w:unhideWhenUsed/>
    <w:rsid w:val="00683A3F"/>
    <w:pPr>
      <w:spacing w:after="100"/>
      <w:ind w:left="240"/>
    </w:pPr>
  </w:style>
  <w:style w:type="paragraph" w:customStyle="1" w:styleId="ConsPlusTitle">
    <w:name w:val="ConsPlusTitle"/>
    <w:rsid w:val="007918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65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08A0A-4B9C-4AE6-9CCD-B9BDB594D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4273</Words>
  <Characters>24359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RMAPO</Company>
  <LinksUpToDate>false</LinksUpToDate>
  <CharactersWithSpaces>28575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morozkj</dc:creator>
  <cp:keywords/>
  <dc:description/>
  <cp:lastModifiedBy>user</cp:lastModifiedBy>
  <cp:revision>2</cp:revision>
  <cp:lastPrinted>2020-05-18T00:50:00Z</cp:lastPrinted>
  <dcterms:created xsi:type="dcterms:W3CDTF">2020-02-17T10:12:00Z</dcterms:created>
  <dcterms:modified xsi:type="dcterms:W3CDTF">2020-05-18T01:37:00Z</dcterms:modified>
</cp:coreProperties>
</file>